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2"/>
      </w:tblGrid>
      <w:tr w:rsidR="007A58A6" w:rsidRPr="00F125DB" w14:paraId="06FF09DB" w14:textId="77777777" w:rsidTr="007A58A6">
        <w:trPr>
          <w:cantSplit/>
          <w:trHeight w:val="12474"/>
          <w:jc w:val="center"/>
        </w:trPr>
        <w:tc>
          <w:tcPr>
            <w:tcW w:w="9782" w:type="dxa"/>
            <w:tcBorders>
              <w:top w:val="single" w:sz="12" w:space="0" w:color="auto"/>
              <w:left w:val="single" w:sz="12" w:space="0" w:color="auto"/>
              <w:bottom w:val="single" w:sz="12" w:space="0" w:color="auto"/>
              <w:right w:val="single" w:sz="12" w:space="0" w:color="auto"/>
            </w:tcBorders>
            <w:vAlign w:val="center"/>
          </w:tcPr>
          <w:p w14:paraId="50477B86" w14:textId="77777777" w:rsidR="007A58A6" w:rsidRDefault="00E10424" w:rsidP="00C92851">
            <w:pPr>
              <w:jc w:val="center"/>
              <w:rPr>
                <w:b/>
                <w:sz w:val="36"/>
                <w:szCs w:val="36"/>
              </w:rPr>
            </w:pPr>
            <w:r w:rsidRPr="007562AF">
              <w:rPr>
                <w:b/>
                <w:noProof/>
                <w:spacing w:val="800"/>
                <w:sz w:val="40"/>
                <w:szCs w:val="40"/>
              </w:rPr>
              <mc:AlternateContent>
                <mc:Choice Requires="wps">
                  <w:drawing>
                    <wp:anchor distT="0" distB="0" distL="114300" distR="114300" simplePos="0" relativeHeight="251659264" behindDoc="0" locked="0" layoutInCell="1" allowOverlap="1" wp14:anchorId="38CD4193" wp14:editId="35596E48">
                      <wp:simplePos x="0" y="0"/>
                      <wp:positionH relativeFrom="column">
                        <wp:posOffset>5832475</wp:posOffset>
                      </wp:positionH>
                      <wp:positionV relativeFrom="paragraph">
                        <wp:posOffset>66675</wp:posOffset>
                      </wp:positionV>
                      <wp:extent cx="722630" cy="742950"/>
                      <wp:effectExtent l="0" t="0" r="20320" b="19050"/>
                      <wp:wrapNone/>
                      <wp:docPr id="1" name="正方形/長方形 1"/>
                      <wp:cNvGraphicFramePr/>
                      <a:graphic xmlns:a="http://schemas.openxmlformats.org/drawingml/2006/main">
                        <a:graphicData uri="http://schemas.microsoft.com/office/word/2010/wordprocessingShape">
                          <wps:wsp>
                            <wps:cNvSpPr/>
                            <wps:spPr>
                              <a:xfrm>
                                <a:off x="0" y="0"/>
                                <a:ext cx="722630" cy="742950"/>
                              </a:xfrm>
                              <a:prstGeom prst="rect">
                                <a:avLst/>
                              </a:prstGeom>
                              <a:solidFill>
                                <a:schemeClr val="bg1"/>
                              </a:solidFill>
                              <a:ln w="95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110A83A5" w14:textId="77777777" w:rsidR="00B925D7" w:rsidRDefault="00016FED" w:rsidP="00B925D7">
                                  <w:pPr>
                                    <w:snapToGrid w:val="0"/>
                                    <w:jc w:val="center"/>
                                    <w:rPr>
                                      <w:color w:val="000000" w:themeColor="text1"/>
                                      <w:sz w:val="20"/>
                                      <w:szCs w:val="18"/>
                                    </w:rPr>
                                  </w:pPr>
                                  <w:r w:rsidRPr="00B925D7">
                                    <w:rPr>
                                      <w:rFonts w:hint="eastAsia"/>
                                      <w:color w:val="000000" w:themeColor="text1"/>
                                      <w:sz w:val="20"/>
                                      <w:szCs w:val="18"/>
                                    </w:rPr>
                                    <w:t>収入印紙</w:t>
                                  </w:r>
                                </w:p>
                                <w:p w14:paraId="5B690A69" w14:textId="77777777" w:rsidR="00B925D7" w:rsidRDefault="00B925D7" w:rsidP="00B925D7">
                                  <w:pPr>
                                    <w:snapToGrid w:val="0"/>
                                    <w:jc w:val="center"/>
                                    <w:rPr>
                                      <w:color w:val="000000" w:themeColor="text1"/>
                                      <w:sz w:val="20"/>
                                      <w:szCs w:val="18"/>
                                    </w:rPr>
                                  </w:pPr>
                                </w:p>
                                <w:p w14:paraId="67C14432" w14:textId="77777777" w:rsidR="00B925D7" w:rsidRPr="00385E53" w:rsidRDefault="00B925D7" w:rsidP="00B925D7">
                                  <w:pPr>
                                    <w:snapToGrid w:val="0"/>
                                    <w:jc w:val="center"/>
                                    <w:rPr>
                                      <w:color w:val="000000" w:themeColor="text1"/>
                                      <w:sz w:val="18"/>
                                      <w:szCs w:val="16"/>
                                    </w:rPr>
                                  </w:pPr>
                                  <w:r w:rsidRPr="00385E53">
                                    <w:rPr>
                                      <w:rFonts w:hint="eastAsia"/>
                                      <w:color w:val="000000" w:themeColor="text1"/>
                                      <w:sz w:val="18"/>
                                      <w:szCs w:val="16"/>
                                    </w:rPr>
                                    <w:t>消印は</w:t>
                                  </w:r>
                                </w:p>
                                <w:p w14:paraId="7C621B23" w14:textId="77777777" w:rsidR="00B925D7" w:rsidRPr="00385E53" w:rsidRDefault="00B925D7" w:rsidP="00B925D7">
                                  <w:pPr>
                                    <w:snapToGrid w:val="0"/>
                                    <w:jc w:val="center"/>
                                    <w:rPr>
                                      <w:color w:val="000000" w:themeColor="text1"/>
                                      <w:sz w:val="18"/>
                                      <w:szCs w:val="16"/>
                                    </w:rPr>
                                  </w:pPr>
                                  <w:r w:rsidRPr="00385E53">
                                    <w:rPr>
                                      <w:rFonts w:hint="eastAsia"/>
                                      <w:color w:val="000000" w:themeColor="text1"/>
                                      <w:sz w:val="18"/>
                                      <w:szCs w:val="16"/>
                                    </w:rPr>
                                    <w:t>右下へ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CD4193" id="正方形/長方形 1" o:spid="_x0000_s1026" style="position:absolute;left:0;text-align:left;margin-left:459.25pt;margin-top:5.25pt;width:56.9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FcYmgIAALMFAAAOAAAAZHJzL2Uyb0RvYy54bWysVMFu2zAMvQ/YPwi6r068pF2DOkXQoMOA&#10;og3WDj0rshQbkEVNUmJnXz9Ksp22K3YYloNCmeQj+UTy6rprFDkI62rQBZ2eTSgRmkNZ611Bfzzd&#10;fvpCifNMl0yBFgU9Ckevlx8/XLVmIXKoQJXCEgTRbtGaglbem0WWOV6JhrkzMEKjUoJtmMer3WWl&#10;ZS2iNyrLJ5PzrAVbGgtcOIdf10lJlxFfSsH9g5ROeKIKirn5eNp4bsOZLa/YYmeZqWrep8H+IYuG&#10;1RqDjlBr5hnZ2/oPqKbmFhxIf8ahyUDKmotYA1Yznbyp5rFiRsRakBxnRprc/4Pl94dHs7FIQ2vc&#10;wqEYquikbcI/5ke6SNZxJEt0nnD8eJHn55+RUo6qi1l+OY9kZidnY53/KqAhQSioxbeIFLHDnfMY&#10;EE0HkxDLgarL21qpeAnvL26UJQeGL7fdTcNLoccrK6VJW9DLeT6PwK90sYNOCL57FyEksGauSmHc&#10;0a3B95GUxoAnUqLkj0qE9JT+LiSpS6QhT6Ff58s4F9pPk6pipUj48wn+hkIGj1hWBAzIEgkYsXuA&#10;wTKBDNiJj94+uIrY7qPz5G+JJefRI0YG7UfnptZg3wNQWFUfOdkPJCVqAku+23ZoEsQtlMeNJRbS&#10;3DnDb2tk/I45v2EWBw37B5eHf8BDKsDHhF6ipAL7673vwR77H7WUtDi4BXU/98wKStQ3jZNxOZ3N&#10;wqTHy2x+kePFvtRsX2r0vrkB7LAprinDoxjsvRpEaaF5xh2zClFRxTTH2AXl3g6XG58WCm4pLlar&#10;aIbTbZi/04+GB/BAcOi1p+6ZWdNPhMdRuodhyNnizWAk2+CpYbX3IOs4NSdee+pxM8Qe6rdYWD0v&#10;79HqtGuXvwEAAP//AwBQSwMEFAAGAAgAAAAhAAkmj0bgAAAACwEAAA8AAABkcnMvZG93bnJldi54&#10;bWxMj8FuwjAQRO+V+g/WVuqt2CSihRAHISTaXpBo2g8wsUki7HUUOyT9+y6nctpdzWj2Tb6ZnGVX&#10;04fWo4T5TAAzWHndYi3h53v/sgQWokKtrEcj4dcE2BSPD7nKtB/xy1zLWDMKwZApCU2MXcZ5qBrj&#10;VJj5ziBpZ987Fensa657NVK4szwR4pU71SJ9aFRndo2pLuXgJOzO48eh/rwct1YMh6ON7+U+TaR8&#10;fpq2a2DRTPHfDDd8QoeCmE5+QB2YlbCaLxdkJUHQvBlEmqTATrQlbwvgRc7vOxR/AAAA//8DAFBL&#10;AQItABQABgAIAAAAIQC2gziS/gAAAOEBAAATAAAAAAAAAAAAAAAAAAAAAABbQ29udGVudF9UeXBl&#10;c10ueG1sUEsBAi0AFAAGAAgAAAAhADj9If/WAAAAlAEAAAsAAAAAAAAAAAAAAAAALwEAAF9yZWxz&#10;Ly5yZWxzUEsBAi0AFAAGAAgAAAAhABQ8VxiaAgAAswUAAA4AAAAAAAAAAAAAAAAALgIAAGRycy9l&#10;Mm9Eb2MueG1sUEsBAi0AFAAGAAgAAAAhAAkmj0bgAAAACwEAAA8AAAAAAAAAAAAAAAAA9AQAAGRy&#10;cy9kb3ducmV2LnhtbFBLBQYAAAAABAAEAPMAAAABBgAAAAA=&#10;" fillcolor="white [3212]" strokecolor="black [3213]">
                      <v:stroke dashstyle="1 1"/>
                      <v:textbox>
                        <w:txbxContent>
                          <w:p w14:paraId="110A83A5" w14:textId="77777777" w:rsidR="00B925D7" w:rsidRDefault="00016FED" w:rsidP="00B925D7">
                            <w:pPr>
                              <w:snapToGrid w:val="0"/>
                              <w:jc w:val="center"/>
                              <w:rPr>
                                <w:color w:val="000000" w:themeColor="text1"/>
                                <w:sz w:val="20"/>
                                <w:szCs w:val="18"/>
                              </w:rPr>
                            </w:pPr>
                            <w:r w:rsidRPr="00B925D7">
                              <w:rPr>
                                <w:rFonts w:hint="eastAsia"/>
                                <w:color w:val="000000" w:themeColor="text1"/>
                                <w:sz w:val="20"/>
                                <w:szCs w:val="18"/>
                              </w:rPr>
                              <w:t>収入印紙</w:t>
                            </w:r>
                          </w:p>
                          <w:p w14:paraId="5B690A69" w14:textId="77777777" w:rsidR="00B925D7" w:rsidRDefault="00B925D7" w:rsidP="00B925D7">
                            <w:pPr>
                              <w:snapToGrid w:val="0"/>
                              <w:jc w:val="center"/>
                              <w:rPr>
                                <w:color w:val="000000" w:themeColor="text1"/>
                                <w:sz w:val="20"/>
                                <w:szCs w:val="18"/>
                              </w:rPr>
                            </w:pPr>
                          </w:p>
                          <w:p w14:paraId="67C14432" w14:textId="77777777" w:rsidR="00B925D7" w:rsidRPr="00385E53" w:rsidRDefault="00B925D7" w:rsidP="00B925D7">
                            <w:pPr>
                              <w:snapToGrid w:val="0"/>
                              <w:jc w:val="center"/>
                              <w:rPr>
                                <w:color w:val="000000" w:themeColor="text1"/>
                                <w:sz w:val="18"/>
                                <w:szCs w:val="16"/>
                              </w:rPr>
                            </w:pPr>
                            <w:r w:rsidRPr="00385E53">
                              <w:rPr>
                                <w:rFonts w:hint="eastAsia"/>
                                <w:color w:val="000000" w:themeColor="text1"/>
                                <w:sz w:val="18"/>
                                <w:szCs w:val="16"/>
                              </w:rPr>
                              <w:t>消印は</w:t>
                            </w:r>
                          </w:p>
                          <w:p w14:paraId="7C621B23" w14:textId="77777777" w:rsidR="00B925D7" w:rsidRPr="00385E53" w:rsidRDefault="00B925D7" w:rsidP="00B925D7">
                            <w:pPr>
                              <w:snapToGrid w:val="0"/>
                              <w:jc w:val="center"/>
                              <w:rPr>
                                <w:color w:val="000000" w:themeColor="text1"/>
                                <w:sz w:val="18"/>
                                <w:szCs w:val="16"/>
                              </w:rPr>
                            </w:pPr>
                            <w:r w:rsidRPr="00385E53">
                              <w:rPr>
                                <w:rFonts w:hint="eastAsia"/>
                                <w:color w:val="000000" w:themeColor="text1"/>
                                <w:sz w:val="18"/>
                                <w:szCs w:val="16"/>
                              </w:rPr>
                              <w:t>右下へ</w:t>
                            </w:r>
                          </w:p>
                        </w:txbxContent>
                      </v:textbox>
                    </v:rect>
                  </w:pict>
                </mc:Fallback>
              </mc:AlternateContent>
            </w:r>
            <w:r w:rsidR="00C92851">
              <w:rPr>
                <w:rFonts w:hint="eastAsia"/>
                <w:b/>
                <w:sz w:val="36"/>
                <w:szCs w:val="36"/>
              </w:rPr>
              <w:t>請書（単価契約）</w:t>
            </w:r>
          </w:p>
          <w:p w14:paraId="615A9D5E" w14:textId="77777777" w:rsidR="00913ECA" w:rsidRPr="000E50F9" w:rsidRDefault="00913ECA" w:rsidP="00913ECA">
            <w:pPr>
              <w:jc w:val="left"/>
              <w:rPr>
                <w:b/>
                <w:sz w:val="32"/>
                <w:szCs w:val="32"/>
              </w:rPr>
            </w:pPr>
          </w:p>
          <w:p w14:paraId="6C54093F" w14:textId="77777777" w:rsidR="007A58A6" w:rsidRDefault="007A58A6" w:rsidP="007A58A6">
            <w:pPr>
              <w:rPr>
                <w:sz w:val="32"/>
                <w:szCs w:val="32"/>
              </w:rPr>
            </w:pPr>
          </w:p>
          <w:p w14:paraId="6EF39784" w14:textId="77777777" w:rsidR="007A58A6" w:rsidRPr="000E50F9" w:rsidRDefault="007A58A6" w:rsidP="007A58A6">
            <w:pPr>
              <w:rPr>
                <w:kern w:val="0"/>
                <w:szCs w:val="21"/>
                <w:u w:val="single"/>
              </w:rPr>
            </w:pPr>
            <w:r w:rsidRPr="000E50F9">
              <w:rPr>
                <w:rFonts w:hint="eastAsia"/>
                <w:szCs w:val="21"/>
              </w:rPr>
              <w:t xml:space="preserve">１　</w:t>
            </w:r>
            <w:r w:rsidR="00057366" w:rsidRPr="00057366">
              <w:rPr>
                <w:rFonts w:hint="eastAsia"/>
                <w:spacing w:val="26"/>
                <w:kern w:val="0"/>
                <w:szCs w:val="21"/>
                <w:fitText w:val="1260" w:id="-1804436992"/>
              </w:rPr>
              <w:t>契約の名</w:t>
            </w:r>
            <w:r w:rsidR="00057366" w:rsidRPr="00057366">
              <w:rPr>
                <w:rFonts w:hint="eastAsia"/>
                <w:spacing w:val="1"/>
                <w:kern w:val="0"/>
                <w:szCs w:val="21"/>
                <w:fitText w:val="1260" w:id="-1804436992"/>
              </w:rPr>
              <w:t>称</w:t>
            </w:r>
            <w:r w:rsidRPr="000E50F9">
              <w:rPr>
                <w:rFonts w:hint="eastAsia"/>
                <w:kern w:val="0"/>
                <w:szCs w:val="21"/>
              </w:rPr>
              <w:t xml:space="preserve">　</w:t>
            </w:r>
            <w:r w:rsidR="000E50F9">
              <w:rPr>
                <w:rFonts w:hint="eastAsia"/>
                <w:kern w:val="0"/>
                <w:szCs w:val="21"/>
              </w:rPr>
              <w:t xml:space="preserve">　</w:t>
            </w:r>
            <w:r w:rsidR="000E50F9">
              <w:rPr>
                <w:rFonts w:hint="eastAsia"/>
                <w:kern w:val="0"/>
                <w:szCs w:val="21"/>
                <w:u w:val="single"/>
              </w:rPr>
              <w:t xml:space="preserve">　　　　　　　　　　</w:t>
            </w:r>
            <w:r w:rsidR="008C6719" w:rsidRPr="000E50F9">
              <w:rPr>
                <w:rFonts w:hint="eastAsia"/>
                <w:kern w:val="0"/>
                <w:szCs w:val="21"/>
                <w:u w:val="single"/>
              </w:rPr>
              <w:t xml:space="preserve">　　　　　　　　　　　　　　　　　　　　　</w:t>
            </w:r>
            <w:r w:rsidR="00373D08" w:rsidRPr="000E50F9">
              <w:rPr>
                <w:rFonts w:hint="eastAsia"/>
                <w:kern w:val="0"/>
                <w:szCs w:val="21"/>
                <w:u w:val="single"/>
              </w:rPr>
              <w:t xml:space="preserve">　</w:t>
            </w:r>
          </w:p>
          <w:p w14:paraId="120896DF" w14:textId="77777777" w:rsidR="007A58A6" w:rsidRDefault="007A58A6" w:rsidP="007A58A6">
            <w:pPr>
              <w:rPr>
                <w:rFonts w:ascii="ＭＳ 明朝"/>
                <w:szCs w:val="21"/>
              </w:rPr>
            </w:pPr>
          </w:p>
          <w:p w14:paraId="6E909C7C" w14:textId="77777777" w:rsidR="001432A5" w:rsidRPr="002E098C" w:rsidRDefault="001432A5" w:rsidP="007A58A6">
            <w:pPr>
              <w:rPr>
                <w:rFonts w:ascii="ＭＳ 明朝"/>
                <w:szCs w:val="21"/>
              </w:rPr>
            </w:pPr>
          </w:p>
          <w:p w14:paraId="3CD03915" w14:textId="77777777" w:rsidR="000631B7" w:rsidRDefault="00CC6642" w:rsidP="00CC6642">
            <w:pPr>
              <w:rPr>
                <w:szCs w:val="21"/>
              </w:rPr>
            </w:pPr>
            <w:r>
              <w:rPr>
                <w:rFonts w:hint="eastAsia"/>
                <w:szCs w:val="21"/>
              </w:rPr>
              <w:t>２</w:t>
            </w:r>
            <w:r w:rsidRPr="000E50F9">
              <w:rPr>
                <w:rFonts w:hint="eastAsia"/>
                <w:szCs w:val="21"/>
              </w:rPr>
              <w:t xml:space="preserve">　</w:t>
            </w:r>
            <w:r w:rsidR="000631B7">
              <w:rPr>
                <w:rFonts w:hint="eastAsia"/>
                <w:szCs w:val="21"/>
              </w:rPr>
              <w:t>履行場所又は</w:t>
            </w:r>
          </w:p>
          <w:p w14:paraId="1B2AB42C" w14:textId="77777777" w:rsidR="00CC6642" w:rsidRPr="000E50F9" w:rsidRDefault="000631B7" w:rsidP="00CC6642">
            <w:pPr>
              <w:rPr>
                <w:kern w:val="0"/>
                <w:szCs w:val="21"/>
              </w:rPr>
            </w:pPr>
            <w:r>
              <w:rPr>
                <w:rFonts w:hint="eastAsia"/>
                <w:szCs w:val="21"/>
              </w:rPr>
              <w:t xml:space="preserve">　　</w:t>
            </w:r>
            <w:r w:rsidRPr="00A533C4">
              <w:rPr>
                <w:rFonts w:hint="eastAsia"/>
                <w:spacing w:val="70"/>
                <w:kern w:val="0"/>
                <w:szCs w:val="21"/>
                <w:fitText w:val="1260" w:id="-1804891904"/>
              </w:rPr>
              <w:t>対象物</w:t>
            </w:r>
            <w:r w:rsidRPr="00A533C4">
              <w:rPr>
                <w:rFonts w:hint="eastAsia"/>
                <w:kern w:val="0"/>
                <w:szCs w:val="21"/>
                <w:fitText w:val="1260" w:id="-1804891904"/>
              </w:rPr>
              <w:t>件</w:t>
            </w:r>
            <w:r w:rsidR="00CC6642" w:rsidRPr="000E50F9">
              <w:rPr>
                <w:rFonts w:hint="eastAsia"/>
                <w:kern w:val="0"/>
                <w:szCs w:val="21"/>
              </w:rPr>
              <w:t xml:space="preserve">　</w:t>
            </w:r>
            <w:r w:rsidR="00CC6642">
              <w:rPr>
                <w:rFonts w:hint="eastAsia"/>
                <w:kern w:val="0"/>
                <w:szCs w:val="21"/>
              </w:rPr>
              <w:t xml:space="preserve">　</w:t>
            </w:r>
            <w:r w:rsidR="00CC6642" w:rsidRPr="000E50F9">
              <w:rPr>
                <w:rFonts w:hint="eastAsia"/>
                <w:kern w:val="0"/>
                <w:szCs w:val="21"/>
                <w:u w:val="single"/>
              </w:rPr>
              <w:t xml:space="preserve">　　　　　　　　　　　　　　　　　　　　　　　</w:t>
            </w:r>
            <w:r w:rsidR="00CC6642">
              <w:rPr>
                <w:rFonts w:hint="eastAsia"/>
                <w:kern w:val="0"/>
                <w:szCs w:val="21"/>
                <w:u w:val="single"/>
              </w:rPr>
              <w:t xml:space="preserve">　　　　　　　　　</w:t>
            </w:r>
          </w:p>
          <w:p w14:paraId="504EB1C8" w14:textId="77777777" w:rsidR="00CC6642" w:rsidRDefault="00CC6642" w:rsidP="00CC6642">
            <w:pPr>
              <w:rPr>
                <w:szCs w:val="21"/>
              </w:rPr>
            </w:pPr>
          </w:p>
          <w:p w14:paraId="76072F87" w14:textId="77777777" w:rsidR="001432A5" w:rsidRPr="000E50F9" w:rsidRDefault="001432A5" w:rsidP="00CC6642">
            <w:pPr>
              <w:rPr>
                <w:szCs w:val="21"/>
              </w:rPr>
            </w:pPr>
          </w:p>
          <w:p w14:paraId="0CB74123" w14:textId="77777777" w:rsidR="00CC6642" w:rsidRDefault="00CC6642" w:rsidP="00CC6642">
            <w:pPr>
              <w:rPr>
                <w:szCs w:val="21"/>
              </w:rPr>
            </w:pPr>
            <w:r>
              <w:rPr>
                <w:rFonts w:hint="eastAsia"/>
                <w:szCs w:val="21"/>
              </w:rPr>
              <w:t xml:space="preserve">３　</w:t>
            </w:r>
            <w:r w:rsidR="00A533C4" w:rsidRPr="00A533C4">
              <w:rPr>
                <w:rFonts w:hint="eastAsia"/>
                <w:spacing w:val="70"/>
                <w:kern w:val="0"/>
                <w:szCs w:val="21"/>
                <w:fitText w:val="1260" w:id="-1804891136"/>
              </w:rPr>
              <w:t>履行期</w:t>
            </w:r>
            <w:r w:rsidR="00A533C4" w:rsidRPr="00A533C4">
              <w:rPr>
                <w:rFonts w:hint="eastAsia"/>
                <w:kern w:val="0"/>
                <w:szCs w:val="21"/>
                <w:fitText w:val="1260" w:id="-1804891136"/>
              </w:rPr>
              <w:t>限</w:t>
            </w:r>
            <w:r>
              <w:rPr>
                <w:rFonts w:hint="eastAsia"/>
                <w:kern w:val="0"/>
                <w:szCs w:val="21"/>
              </w:rPr>
              <w:t xml:space="preserve">　　</w:t>
            </w:r>
            <w:r w:rsidRPr="000E50F9">
              <w:rPr>
                <w:rFonts w:hint="eastAsia"/>
                <w:kern w:val="0"/>
                <w:szCs w:val="21"/>
                <w:u w:val="single"/>
              </w:rPr>
              <w:t xml:space="preserve">　　　　　　　　　　　　　　　　　　　　</w:t>
            </w:r>
            <w:r>
              <w:rPr>
                <w:rFonts w:hint="eastAsia"/>
                <w:kern w:val="0"/>
                <w:szCs w:val="21"/>
                <w:u w:val="single"/>
              </w:rPr>
              <w:t xml:space="preserve">　　　　　　　　　　</w:t>
            </w:r>
            <w:r w:rsidRPr="000E50F9">
              <w:rPr>
                <w:rFonts w:hint="eastAsia"/>
                <w:kern w:val="0"/>
                <w:szCs w:val="21"/>
                <w:u w:val="single"/>
              </w:rPr>
              <w:t xml:space="preserve">　　</w:t>
            </w:r>
          </w:p>
          <w:p w14:paraId="6D4A8F30" w14:textId="77777777" w:rsidR="00CC6642" w:rsidRDefault="00CC6642" w:rsidP="007A58A6">
            <w:pPr>
              <w:rPr>
                <w:szCs w:val="21"/>
              </w:rPr>
            </w:pPr>
          </w:p>
          <w:p w14:paraId="60641C79" w14:textId="77777777" w:rsidR="001432A5" w:rsidRDefault="001432A5" w:rsidP="007A58A6">
            <w:pPr>
              <w:rPr>
                <w:szCs w:val="21"/>
              </w:rPr>
            </w:pPr>
          </w:p>
          <w:p w14:paraId="7BA5277E" w14:textId="77777777" w:rsidR="007A58A6" w:rsidRPr="00526927" w:rsidRDefault="00CC6642" w:rsidP="007A58A6">
            <w:pPr>
              <w:rPr>
                <w:color w:val="000000" w:themeColor="text1"/>
                <w:kern w:val="0"/>
                <w:sz w:val="32"/>
                <w:szCs w:val="32"/>
              </w:rPr>
            </w:pPr>
            <w:r>
              <w:rPr>
                <w:rFonts w:hint="eastAsia"/>
                <w:szCs w:val="21"/>
              </w:rPr>
              <w:t>４</w:t>
            </w:r>
            <w:r w:rsidR="007A58A6" w:rsidRPr="000E50F9">
              <w:rPr>
                <w:rFonts w:hint="eastAsia"/>
                <w:szCs w:val="21"/>
              </w:rPr>
              <w:t xml:space="preserve">　</w:t>
            </w:r>
            <w:r w:rsidR="00A533C4" w:rsidRPr="00C92851">
              <w:rPr>
                <w:rFonts w:hint="eastAsia"/>
                <w:spacing w:val="70"/>
                <w:kern w:val="0"/>
                <w:szCs w:val="21"/>
                <w:fitText w:val="1260" w:id="-1804890624"/>
              </w:rPr>
              <w:t>契約金</w:t>
            </w:r>
            <w:r w:rsidR="00A533C4" w:rsidRPr="00C92851">
              <w:rPr>
                <w:rFonts w:hint="eastAsia"/>
                <w:kern w:val="0"/>
                <w:szCs w:val="21"/>
                <w:fitText w:val="1260" w:id="-1804890624"/>
              </w:rPr>
              <w:t>額</w:t>
            </w:r>
            <w:r w:rsidR="00C92851">
              <w:rPr>
                <w:rFonts w:hint="eastAsia"/>
                <w:kern w:val="0"/>
                <w:szCs w:val="21"/>
              </w:rPr>
              <w:t xml:space="preserve">　　</w:t>
            </w:r>
            <w:r w:rsidR="00C92851" w:rsidRPr="00526927">
              <w:rPr>
                <w:rFonts w:hint="eastAsia"/>
                <w:color w:val="000000" w:themeColor="text1"/>
                <w:kern w:val="0"/>
                <w:szCs w:val="32"/>
              </w:rPr>
              <w:t>別紙のとおり</w:t>
            </w:r>
          </w:p>
          <w:p w14:paraId="09E90F4D" w14:textId="77777777" w:rsidR="007A58A6" w:rsidRPr="00526927" w:rsidRDefault="00373D08" w:rsidP="00C92851">
            <w:pPr>
              <w:ind w:firstLineChars="1000" w:firstLine="2100"/>
              <w:rPr>
                <w:color w:val="000000" w:themeColor="text1"/>
                <w:szCs w:val="21"/>
              </w:rPr>
            </w:pPr>
            <w:r w:rsidRPr="00526927">
              <w:rPr>
                <w:rFonts w:hint="eastAsia"/>
                <w:color w:val="000000" w:themeColor="text1"/>
                <w:szCs w:val="21"/>
              </w:rPr>
              <w:t>（</w:t>
            </w:r>
            <w:r w:rsidR="00C92851" w:rsidRPr="00526927">
              <w:rPr>
                <w:rFonts w:hint="eastAsia"/>
                <w:color w:val="000000" w:themeColor="text1"/>
                <w:szCs w:val="21"/>
              </w:rPr>
              <w:t xml:space="preserve">推定総金額　</w:t>
            </w:r>
            <w:r w:rsidR="00C92851" w:rsidRPr="00526927">
              <w:rPr>
                <w:rFonts w:hint="eastAsia"/>
                <w:color w:val="000000" w:themeColor="text1"/>
                <w:szCs w:val="21"/>
                <w:u w:val="single"/>
              </w:rPr>
              <w:t xml:space="preserve">　　　　　　　　　　　　　</w:t>
            </w:r>
            <w:r w:rsidR="00C92851" w:rsidRPr="00526927">
              <w:rPr>
                <w:rFonts w:hint="eastAsia"/>
                <w:color w:val="000000" w:themeColor="text1"/>
                <w:szCs w:val="21"/>
              </w:rPr>
              <w:t xml:space="preserve">　</w:t>
            </w:r>
            <w:r w:rsidR="007A58A6" w:rsidRPr="00526927">
              <w:rPr>
                <w:rFonts w:hint="eastAsia"/>
                <w:color w:val="000000" w:themeColor="text1"/>
                <w:szCs w:val="21"/>
              </w:rPr>
              <w:t>）</w:t>
            </w:r>
          </w:p>
          <w:p w14:paraId="4CFCC0A2" w14:textId="77777777" w:rsidR="00016FED" w:rsidRDefault="005357B8" w:rsidP="005357B8">
            <w:pPr>
              <w:jc w:val="center"/>
              <w:rPr>
                <w:szCs w:val="21"/>
              </w:rPr>
            </w:pPr>
            <w:r>
              <w:rPr>
                <w:rFonts w:hint="eastAsia"/>
                <w:szCs w:val="21"/>
              </w:rPr>
              <w:t xml:space="preserve">　　　　　　　　　</w:t>
            </w:r>
          </w:p>
          <w:p w14:paraId="1776E185" w14:textId="77777777" w:rsidR="005357B8" w:rsidRPr="000E50F9" w:rsidRDefault="00CC6642" w:rsidP="00CC6642">
            <w:pPr>
              <w:jc w:val="left"/>
              <w:rPr>
                <w:sz w:val="18"/>
                <w:szCs w:val="18"/>
              </w:rPr>
            </w:pPr>
            <w:r>
              <w:rPr>
                <w:rFonts w:hint="eastAsia"/>
                <w:szCs w:val="18"/>
              </w:rPr>
              <w:t xml:space="preserve">５　契約保証金　　</w:t>
            </w:r>
            <w:r w:rsidR="00610DD9">
              <w:rPr>
                <w:rFonts w:hint="eastAsia"/>
                <w:szCs w:val="18"/>
              </w:rPr>
              <w:t xml:space="preserve">　</w:t>
            </w:r>
            <w:r>
              <w:rPr>
                <w:rFonts w:hint="eastAsia"/>
                <w:szCs w:val="18"/>
              </w:rPr>
              <w:t>免　　　　除</w:t>
            </w:r>
          </w:p>
          <w:p w14:paraId="46B6568D" w14:textId="77777777" w:rsidR="000E50F9" w:rsidRDefault="000E50F9" w:rsidP="00610DD9">
            <w:pPr>
              <w:jc w:val="left"/>
              <w:rPr>
                <w:szCs w:val="21"/>
              </w:rPr>
            </w:pPr>
          </w:p>
          <w:p w14:paraId="5C2331A4" w14:textId="77777777" w:rsidR="00610DD9" w:rsidRPr="000E50F9" w:rsidRDefault="00610DD9" w:rsidP="00610DD9">
            <w:pPr>
              <w:jc w:val="left"/>
              <w:rPr>
                <w:szCs w:val="21"/>
              </w:rPr>
            </w:pPr>
          </w:p>
          <w:p w14:paraId="4D34594A" w14:textId="77777777" w:rsidR="000E50F9" w:rsidRPr="000E50F9" w:rsidRDefault="000E50F9" w:rsidP="000E50F9">
            <w:pPr>
              <w:rPr>
                <w:szCs w:val="21"/>
              </w:rPr>
            </w:pPr>
          </w:p>
          <w:p w14:paraId="6C523742" w14:textId="77777777" w:rsidR="007A58A6" w:rsidRPr="000E50F9" w:rsidRDefault="007A58A6" w:rsidP="004E61CC">
            <w:pPr>
              <w:rPr>
                <w:rFonts w:ascii="ＤＦ平成明朝体W3" w:eastAsia="ＤＦ平成明朝体W3" w:hAnsi="ＤＦ平成明朝体W3"/>
                <w:szCs w:val="21"/>
              </w:rPr>
            </w:pPr>
          </w:p>
          <w:p w14:paraId="291ED4D7" w14:textId="77777777" w:rsidR="007A58A6" w:rsidRPr="000E50F9" w:rsidRDefault="007A58A6" w:rsidP="00CC6642">
            <w:pPr>
              <w:spacing w:line="300" w:lineRule="exact"/>
              <w:ind w:leftChars="100" w:left="210" w:rightChars="66" w:right="139" w:firstLineChars="100" w:firstLine="210"/>
              <w:rPr>
                <w:szCs w:val="21"/>
              </w:rPr>
            </w:pPr>
            <w:r w:rsidRPr="000E50F9">
              <w:rPr>
                <w:rFonts w:hint="eastAsia"/>
                <w:szCs w:val="21"/>
              </w:rPr>
              <w:t>上記</w:t>
            </w:r>
            <w:r w:rsidR="00A533C4">
              <w:rPr>
                <w:rFonts w:hint="eastAsia"/>
                <w:szCs w:val="21"/>
              </w:rPr>
              <w:t>契約</w:t>
            </w:r>
            <w:r w:rsidRPr="000E50F9">
              <w:rPr>
                <w:rFonts w:hint="eastAsia"/>
                <w:szCs w:val="21"/>
              </w:rPr>
              <w:t>について、</w:t>
            </w:r>
            <w:r w:rsidR="00CC6642">
              <w:rPr>
                <w:rFonts w:hint="eastAsia"/>
                <w:szCs w:val="21"/>
              </w:rPr>
              <w:t>亘理地区行政事務組合財務規則に定める条項を遵守し、</w:t>
            </w:r>
            <w:r w:rsidRPr="000E50F9">
              <w:rPr>
                <w:rFonts w:hint="eastAsia"/>
                <w:szCs w:val="21"/>
              </w:rPr>
              <w:t>上記記載事項及び</w:t>
            </w:r>
            <w:r w:rsidR="00922214">
              <w:rPr>
                <w:rFonts w:hint="eastAsia"/>
                <w:szCs w:val="21"/>
              </w:rPr>
              <w:t>裏面に記載した事項に同意のうえ</w:t>
            </w:r>
            <w:r w:rsidRPr="000E50F9">
              <w:rPr>
                <w:rFonts w:hint="eastAsia"/>
                <w:szCs w:val="21"/>
              </w:rPr>
              <w:t>、お請けいたします。</w:t>
            </w:r>
          </w:p>
          <w:p w14:paraId="1ED80B4F" w14:textId="77777777" w:rsidR="007A58A6" w:rsidRDefault="007A58A6" w:rsidP="001432A5">
            <w:pPr>
              <w:spacing w:line="300" w:lineRule="exact"/>
              <w:ind w:rightChars="66" w:right="139"/>
              <w:rPr>
                <w:szCs w:val="21"/>
              </w:rPr>
            </w:pPr>
          </w:p>
          <w:p w14:paraId="613688F3" w14:textId="77777777" w:rsidR="001432A5" w:rsidRDefault="001432A5" w:rsidP="001432A5">
            <w:pPr>
              <w:spacing w:line="300" w:lineRule="exact"/>
              <w:ind w:rightChars="66" w:right="139"/>
              <w:rPr>
                <w:szCs w:val="21"/>
              </w:rPr>
            </w:pPr>
          </w:p>
          <w:p w14:paraId="0430B569" w14:textId="77777777" w:rsidR="00922214" w:rsidRPr="000E50F9" w:rsidRDefault="00922214" w:rsidP="001432A5">
            <w:pPr>
              <w:ind w:firstLineChars="400" w:firstLine="840"/>
              <w:rPr>
                <w:szCs w:val="21"/>
              </w:rPr>
            </w:pPr>
            <w:r w:rsidRPr="000E50F9">
              <w:rPr>
                <w:rFonts w:hint="eastAsia"/>
                <w:szCs w:val="21"/>
              </w:rPr>
              <w:t xml:space="preserve">令和　　年　　月　　日　　</w:t>
            </w:r>
          </w:p>
          <w:p w14:paraId="5BAC3C88" w14:textId="77777777" w:rsidR="00922214" w:rsidRDefault="00922214" w:rsidP="00922214">
            <w:pPr>
              <w:rPr>
                <w:szCs w:val="21"/>
              </w:rPr>
            </w:pPr>
          </w:p>
          <w:p w14:paraId="799B20DE" w14:textId="77777777" w:rsidR="001432A5" w:rsidRPr="000E50F9" w:rsidRDefault="001432A5" w:rsidP="00922214">
            <w:pPr>
              <w:rPr>
                <w:szCs w:val="21"/>
              </w:rPr>
            </w:pPr>
          </w:p>
          <w:p w14:paraId="4F48E154" w14:textId="77777777" w:rsidR="00922214" w:rsidRPr="000E50F9" w:rsidRDefault="00922214" w:rsidP="00922214">
            <w:pPr>
              <w:rPr>
                <w:szCs w:val="21"/>
              </w:rPr>
            </w:pPr>
            <w:r w:rsidRPr="000E50F9">
              <w:rPr>
                <w:rFonts w:hint="eastAsia"/>
                <w:szCs w:val="21"/>
              </w:rPr>
              <w:t xml:space="preserve">　</w:t>
            </w:r>
            <w:r>
              <w:rPr>
                <w:rFonts w:hint="eastAsia"/>
                <w:szCs w:val="21"/>
              </w:rPr>
              <w:t xml:space="preserve">　</w:t>
            </w:r>
            <w:r w:rsidRPr="000E50F9">
              <w:rPr>
                <w:rFonts w:hint="eastAsia"/>
                <w:szCs w:val="21"/>
              </w:rPr>
              <w:t>亘理地区行政事務組合</w:t>
            </w:r>
          </w:p>
          <w:p w14:paraId="39F936F2" w14:textId="77777777" w:rsidR="00922214" w:rsidRDefault="00922214" w:rsidP="00922214">
            <w:pPr>
              <w:snapToGrid w:val="0"/>
              <w:rPr>
                <w:szCs w:val="21"/>
              </w:rPr>
            </w:pPr>
            <w:r w:rsidRPr="000E50F9">
              <w:rPr>
                <w:rFonts w:hint="eastAsia"/>
                <w:szCs w:val="21"/>
              </w:rPr>
              <w:t xml:space="preserve">　　</w:t>
            </w:r>
            <w:r>
              <w:rPr>
                <w:rFonts w:hint="eastAsia"/>
                <w:szCs w:val="21"/>
              </w:rPr>
              <w:t xml:space="preserve">　</w:t>
            </w:r>
            <w:r w:rsidRPr="000E50F9">
              <w:rPr>
                <w:rFonts w:hint="eastAsia"/>
                <w:szCs w:val="21"/>
              </w:rPr>
              <w:t>管理者</w:t>
            </w:r>
            <w:r>
              <w:rPr>
                <w:rFonts w:hint="eastAsia"/>
                <w:szCs w:val="21"/>
              </w:rPr>
              <w:t xml:space="preserve">　</w:t>
            </w:r>
            <w:r w:rsidRPr="000E50F9">
              <w:rPr>
                <w:rFonts w:hint="eastAsia"/>
                <w:szCs w:val="21"/>
              </w:rPr>
              <w:t xml:space="preserve">　</w:t>
            </w:r>
            <w:r w:rsidR="009157CD">
              <w:rPr>
                <w:rFonts w:hint="eastAsia"/>
                <w:szCs w:val="21"/>
              </w:rPr>
              <w:t>山　田　周　伸</w:t>
            </w:r>
            <w:r w:rsidRPr="000E50F9">
              <w:rPr>
                <w:rFonts w:hint="eastAsia"/>
                <w:szCs w:val="21"/>
              </w:rPr>
              <w:t xml:space="preserve">　　殿</w:t>
            </w:r>
          </w:p>
          <w:p w14:paraId="28BDBD2E" w14:textId="77777777" w:rsidR="00922214" w:rsidRDefault="00922214" w:rsidP="00922214">
            <w:pPr>
              <w:snapToGrid w:val="0"/>
              <w:rPr>
                <w:szCs w:val="21"/>
              </w:rPr>
            </w:pPr>
          </w:p>
          <w:p w14:paraId="120F4A55" w14:textId="77777777" w:rsidR="00610DD9" w:rsidRDefault="00610DD9" w:rsidP="00922214">
            <w:pPr>
              <w:snapToGrid w:val="0"/>
              <w:rPr>
                <w:szCs w:val="21"/>
              </w:rPr>
            </w:pPr>
          </w:p>
          <w:p w14:paraId="6FA35054" w14:textId="77777777" w:rsidR="00922214" w:rsidRPr="000E50F9" w:rsidRDefault="00922214" w:rsidP="00922214">
            <w:pPr>
              <w:snapToGrid w:val="0"/>
              <w:rPr>
                <w:szCs w:val="21"/>
              </w:rPr>
            </w:pPr>
          </w:p>
          <w:p w14:paraId="674DA238" w14:textId="77777777" w:rsidR="00922214" w:rsidRDefault="00083B70" w:rsidP="00922214">
            <w:pPr>
              <w:ind w:firstLineChars="1700" w:firstLine="3570"/>
              <w:rPr>
                <w:szCs w:val="21"/>
              </w:rPr>
            </w:pPr>
            <w:r>
              <w:rPr>
                <w:rFonts w:hint="eastAsia"/>
                <w:szCs w:val="21"/>
              </w:rPr>
              <w:t>受注</w:t>
            </w:r>
            <w:r w:rsidR="00922214" w:rsidRPr="000E50F9">
              <w:rPr>
                <w:rFonts w:hint="eastAsia"/>
                <w:szCs w:val="21"/>
              </w:rPr>
              <w:t xml:space="preserve">者　　住所　</w:t>
            </w:r>
          </w:p>
          <w:p w14:paraId="28553A5A" w14:textId="77777777" w:rsidR="00DD1606" w:rsidRPr="000E50F9" w:rsidRDefault="00DD1606" w:rsidP="00922214">
            <w:pPr>
              <w:ind w:firstLineChars="1700" w:firstLine="3570"/>
              <w:rPr>
                <w:szCs w:val="21"/>
              </w:rPr>
            </w:pPr>
          </w:p>
          <w:p w14:paraId="68AC59C5" w14:textId="77777777" w:rsidR="00922214" w:rsidRPr="000E50F9" w:rsidRDefault="00922214" w:rsidP="00922214">
            <w:pPr>
              <w:rPr>
                <w:szCs w:val="21"/>
              </w:rPr>
            </w:pPr>
            <w:r w:rsidRPr="000E50F9">
              <w:rPr>
                <w:rFonts w:hint="eastAsia"/>
                <w:szCs w:val="21"/>
              </w:rPr>
              <w:t xml:space="preserve">　　　　　　　　</w:t>
            </w:r>
            <w:r>
              <w:rPr>
                <w:rFonts w:hint="eastAsia"/>
                <w:szCs w:val="21"/>
              </w:rPr>
              <w:t xml:space="preserve">　　　　　　　　　　　　　　</w:t>
            </w:r>
            <w:r w:rsidRPr="000E50F9">
              <w:rPr>
                <w:rFonts w:hint="eastAsia"/>
                <w:szCs w:val="21"/>
              </w:rPr>
              <w:t>氏名</w:t>
            </w:r>
            <w:r w:rsidR="00DD1606">
              <w:rPr>
                <w:rFonts w:hint="eastAsia"/>
                <w:szCs w:val="21"/>
              </w:rPr>
              <w:t>又は名称</w:t>
            </w:r>
            <w:r>
              <w:rPr>
                <w:rFonts w:hint="eastAsia"/>
                <w:szCs w:val="21"/>
              </w:rPr>
              <w:t xml:space="preserve">　　　　　　　　　　　　　　　㊞</w:t>
            </w:r>
          </w:p>
          <w:p w14:paraId="36FCDAEB" w14:textId="77777777" w:rsidR="00922214" w:rsidRDefault="00922214" w:rsidP="001432A5">
            <w:pPr>
              <w:spacing w:line="300" w:lineRule="exact"/>
              <w:ind w:rightChars="66" w:right="139"/>
              <w:rPr>
                <w:szCs w:val="21"/>
              </w:rPr>
            </w:pPr>
          </w:p>
          <w:p w14:paraId="1D6748FB" w14:textId="77777777" w:rsidR="001432A5" w:rsidRDefault="001432A5" w:rsidP="001432A5">
            <w:pPr>
              <w:spacing w:line="300" w:lineRule="exact"/>
              <w:ind w:rightChars="66" w:right="139"/>
              <w:rPr>
                <w:szCs w:val="21"/>
              </w:rPr>
            </w:pPr>
          </w:p>
          <w:p w14:paraId="1E679655" w14:textId="77777777" w:rsidR="00DD1606" w:rsidRPr="00922214" w:rsidRDefault="00DD1606" w:rsidP="001432A5">
            <w:pPr>
              <w:spacing w:line="300" w:lineRule="exact"/>
              <w:ind w:rightChars="66" w:right="139"/>
              <w:rPr>
                <w:szCs w:val="21"/>
              </w:rPr>
            </w:pPr>
          </w:p>
        </w:tc>
      </w:tr>
    </w:tbl>
    <w:p w14:paraId="0129DB46" w14:textId="77777777" w:rsidR="002E098C" w:rsidRDefault="002E098C" w:rsidP="007A58A6">
      <w:pPr>
        <w:snapToGrid w:val="0"/>
        <w:rPr>
          <w:rFonts w:asciiTheme="minorEastAsia" w:eastAsiaTheme="minorEastAsia" w:hAnsiTheme="minorEastAsia"/>
          <w:sz w:val="18"/>
          <w:szCs w:val="18"/>
        </w:rPr>
        <w:sectPr w:rsidR="002E098C" w:rsidSect="00484425">
          <w:footerReference w:type="default" r:id="rId8"/>
          <w:pgSz w:w="11906" w:h="16838" w:code="9"/>
          <w:pgMar w:top="3119" w:right="851" w:bottom="284" w:left="851" w:header="851" w:footer="284" w:gutter="0"/>
          <w:cols w:space="425"/>
          <w:docGrid w:type="lines" w:linePitch="360"/>
        </w:sectPr>
      </w:pPr>
    </w:p>
    <w:p w14:paraId="3DCDAF32" w14:textId="77777777" w:rsidR="002015B0" w:rsidRDefault="002015B0" w:rsidP="00024D35">
      <w:pPr>
        <w:snapToGrid w:val="0"/>
        <w:spacing w:line="300" w:lineRule="auto"/>
        <w:ind w:left="210" w:hangingChars="100" w:hanging="210"/>
        <w:rPr>
          <w:rFonts w:asciiTheme="minorEastAsia" w:eastAsiaTheme="minorEastAsia" w:hAnsiTheme="minorEastAsia"/>
          <w:szCs w:val="21"/>
        </w:rPr>
      </w:pPr>
      <w:r w:rsidRPr="002015B0">
        <w:rPr>
          <w:rFonts w:asciiTheme="minorEastAsia" w:eastAsiaTheme="minorEastAsia" w:hAnsiTheme="minorEastAsia" w:hint="eastAsia"/>
          <w:szCs w:val="21"/>
        </w:rPr>
        <w:lastRenderedPageBreak/>
        <w:t>【契約約款】</w:t>
      </w:r>
    </w:p>
    <w:p w14:paraId="16C6F5CC" w14:textId="77777777" w:rsidR="00EE151F" w:rsidRPr="00356372" w:rsidRDefault="00EE151F" w:rsidP="00024D35">
      <w:pPr>
        <w:snapToGrid w:val="0"/>
        <w:spacing w:line="300" w:lineRule="auto"/>
        <w:ind w:firstLineChars="100" w:firstLine="210"/>
        <w:rPr>
          <w:rFonts w:ascii="ＭＳ ゴシック" w:eastAsia="ＭＳ ゴシック" w:hAnsi="ＭＳ ゴシック"/>
          <w:szCs w:val="21"/>
        </w:rPr>
      </w:pPr>
      <w:r w:rsidRPr="00356372">
        <w:rPr>
          <w:rFonts w:ascii="ＭＳ ゴシック" w:eastAsia="ＭＳ ゴシック" w:hAnsi="ＭＳ ゴシック" w:hint="eastAsia"/>
          <w:szCs w:val="21"/>
        </w:rPr>
        <w:t>（再委託の禁止）</w:t>
      </w:r>
    </w:p>
    <w:p w14:paraId="69D04FE0" w14:textId="77777777" w:rsidR="00EE151F" w:rsidRPr="00113AA3" w:rsidRDefault="00EE151F" w:rsidP="00024D35">
      <w:pPr>
        <w:snapToGrid w:val="0"/>
        <w:spacing w:line="300" w:lineRule="auto"/>
        <w:ind w:left="210" w:hangingChars="100" w:hanging="210"/>
        <w:rPr>
          <w:rFonts w:ascii="ＭＳ 明朝" w:hAnsi="ＭＳ 明朝"/>
          <w:szCs w:val="21"/>
        </w:rPr>
      </w:pPr>
      <w:r w:rsidRPr="00356372">
        <w:rPr>
          <w:rFonts w:ascii="ＭＳ ゴシック" w:eastAsia="ＭＳ ゴシック" w:hAnsi="ＭＳ ゴシック" w:hint="eastAsia"/>
          <w:szCs w:val="21"/>
        </w:rPr>
        <w:t>第</w:t>
      </w:r>
      <w:r>
        <w:rPr>
          <w:rFonts w:ascii="ＭＳ ゴシック" w:eastAsia="ＭＳ ゴシック" w:hAnsi="ＭＳ ゴシック" w:hint="eastAsia"/>
          <w:szCs w:val="21"/>
        </w:rPr>
        <w:t>１</w:t>
      </w:r>
      <w:r w:rsidRPr="00356372">
        <w:rPr>
          <w:rFonts w:ascii="ＭＳ ゴシック" w:eastAsia="ＭＳ ゴシック" w:hAnsi="ＭＳ ゴシック" w:hint="eastAsia"/>
          <w:szCs w:val="21"/>
        </w:rPr>
        <w:t>条</w:t>
      </w:r>
      <w:r>
        <w:rPr>
          <w:rFonts w:ascii="ＭＳ 明朝" w:hAnsi="ＭＳ 明朝"/>
          <w:szCs w:val="21"/>
        </w:rPr>
        <w:t xml:space="preserve">　</w:t>
      </w:r>
      <w:r w:rsidRPr="00113AA3">
        <w:rPr>
          <w:rFonts w:ascii="ＭＳ 明朝" w:hAnsi="ＭＳ 明朝"/>
          <w:szCs w:val="21"/>
        </w:rPr>
        <w:t>受注者は</w:t>
      </w:r>
      <w:r>
        <w:rPr>
          <w:rFonts w:ascii="ＭＳ 明朝" w:hAnsi="ＭＳ 明朝"/>
          <w:szCs w:val="21"/>
        </w:rPr>
        <w:t>、</w:t>
      </w:r>
      <w:r w:rsidRPr="00113AA3">
        <w:rPr>
          <w:rFonts w:ascii="ＭＳ 明朝" w:hAnsi="ＭＳ 明朝"/>
          <w:szCs w:val="21"/>
        </w:rPr>
        <w:t>業務の処理を他に委託し又は請け負わせてはならない。ただし</w:t>
      </w:r>
      <w:r>
        <w:rPr>
          <w:rFonts w:ascii="ＭＳ 明朝" w:hAnsi="ＭＳ 明朝"/>
          <w:szCs w:val="21"/>
        </w:rPr>
        <w:t>、</w:t>
      </w:r>
      <w:r w:rsidRPr="00113AA3">
        <w:rPr>
          <w:rFonts w:ascii="ＭＳ 明朝" w:hAnsi="ＭＳ 明朝"/>
          <w:szCs w:val="21"/>
        </w:rPr>
        <w:t>業務の一部（主</w:t>
      </w:r>
      <w:r w:rsidRPr="00113AA3">
        <w:rPr>
          <w:rFonts w:ascii="ＭＳ 明朝" w:hAnsi="ＭＳ 明朝" w:hint="eastAsia"/>
          <w:szCs w:val="21"/>
        </w:rPr>
        <w:t>たる部分を除く。）について事前に書面で申請し</w:t>
      </w:r>
      <w:r>
        <w:rPr>
          <w:rFonts w:ascii="ＭＳ 明朝" w:hAnsi="ＭＳ 明朝" w:hint="eastAsia"/>
          <w:szCs w:val="21"/>
        </w:rPr>
        <w:t>、</w:t>
      </w:r>
      <w:r w:rsidRPr="00113AA3">
        <w:rPr>
          <w:rFonts w:ascii="ＭＳ 明朝" w:hAnsi="ＭＳ 明朝" w:hint="eastAsia"/>
          <w:szCs w:val="21"/>
        </w:rPr>
        <w:t>発注者の書面による承諾を得た場合は</w:t>
      </w:r>
      <w:r>
        <w:rPr>
          <w:rFonts w:ascii="ＭＳ 明朝" w:hAnsi="ＭＳ 明朝" w:hint="eastAsia"/>
          <w:szCs w:val="21"/>
        </w:rPr>
        <w:t>、</w:t>
      </w:r>
      <w:r w:rsidRPr="00113AA3">
        <w:rPr>
          <w:rFonts w:ascii="ＭＳ 明朝" w:hAnsi="ＭＳ 明朝" w:hint="eastAsia"/>
          <w:szCs w:val="21"/>
        </w:rPr>
        <w:t>この限りでない。</w:t>
      </w:r>
    </w:p>
    <w:p w14:paraId="77952A20" w14:textId="77777777" w:rsidR="00EE151F" w:rsidRPr="00113AA3" w:rsidRDefault="00EE151F" w:rsidP="00024D35">
      <w:pPr>
        <w:snapToGrid w:val="0"/>
        <w:spacing w:line="300" w:lineRule="auto"/>
        <w:ind w:left="210" w:hangingChars="100" w:hanging="210"/>
        <w:rPr>
          <w:rFonts w:ascii="ＭＳ 明朝" w:hAnsi="ＭＳ 明朝"/>
          <w:szCs w:val="21"/>
        </w:rPr>
      </w:pPr>
      <w:r w:rsidRPr="00113AA3">
        <w:rPr>
          <w:rFonts w:ascii="ＭＳ 明朝" w:hAnsi="ＭＳ 明朝" w:hint="eastAsia"/>
          <w:szCs w:val="21"/>
        </w:rPr>
        <w:t>２</w:t>
      </w:r>
      <w:r>
        <w:rPr>
          <w:rFonts w:ascii="ＭＳ 明朝" w:hAnsi="ＭＳ 明朝"/>
          <w:szCs w:val="21"/>
        </w:rPr>
        <w:t xml:space="preserve">　</w:t>
      </w:r>
      <w:r w:rsidRPr="00113AA3">
        <w:rPr>
          <w:rFonts w:ascii="ＭＳ 明朝" w:hAnsi="ＭＳ 明朝"/>
          <w:szCs w:val="21"/>
        </w:rPr>
        <w:t>受注者は</w:t>
      </w:r>
      <w:r>
        <w:rPr>
          <w:rFonts w:ascii="ＭＳ 明朝" w:hAnsi="ＭＳ 明朝"/>
          <w:szCs w:val="21"/>
        </w:rPr>
        <w:t>、</w:t>
      </w:r>
      <w:r>
        <w:rPr>
          <w:rFonts w:ascii="ＭＳ 明朝" w:hAnsi="ＭＳ 明朝" w:hint="eastAsia"/>
          <w:szCs w:val="21"/>
        </w:rPr>
        <w:t>亘理地区行政事務組合入札参加業者</w:t>
      </w:r>
      <w:r w:rsidRPr="00445826">
        <w:rPr>
          <w:rFonts w:ascii="ＭＳ 明朝" w:hAnsi="ＭＳ 明朝"/>
          <w:szCs w:val="21"/>
        </w:rPr>
        <w:t>指名停止</w:t>
      </w:r>
      <w:r>
        <w:rPr>
          <w:rFonts w:ascii="ＭＳ 明朝" w:hAnsi="ＭＳ 明朝" w:hint="eastAsia"/>
          <w:szCs w:val="21"/>
        </w:rPr>
        <w:t>要領</w:t>
      </w:r>
      <w:r w:rsidRPr="00445826">
        <w:rPr>
          <w:rFonts w:ascii="ＭＳ 明朝" w:hAnsi="ＭＳ 明朝"/>
          <w:szCs w:val="21"/>
        </w:rPr>
        <w:t>（</w:t>
      </w:r>
      <w:r>
        <w:rPr>
          <w:rFonts w:ascii="ＭＳ 明朝" w:hAnsi="ＭＳ 明朝" w:hint="eastAsia"/>
          <w:szCs w:val="21"/>
        </w:rPr>
        <w:t>平成22</w:t>
      </w:r>
      <w:r w:rsidRPr="00445826">
        <w:rPr>
          <w:rFonts w:ascii="ＭＳ 明朝" w:hAnsi="ＭＳ 明朝"/>
          <w:szCs w:val="21"/>
        </w:rPr>
        <w:t>年</w:t>
      </w:r>
      <w:r>
        <w:rPr>
          <w:rFonts w:ascii="ＭＳ 明朝" w:hAnsi="ＭＳ 明朝" w:hint="eastAsia"/>
          <w:szCs w:val="21"/>
        </w:rPr>
        <w:t>7</w:t>
      </w:r>
      <w:r w:rsidRPr="00445826">
        <w:rPr>
          <w:rFonts w:ascii="ＭＳ 明朝" w:hAnsi="ＭＳ 明朝"/>
          <w:szCs w:val="21"/>
        </w:rPr>
        <w:t>月</w:t>
      </w:r>
      <w:r>
        <w:rPr>
          <w:rFonts w:ascii="ＭＳ 明朝" w:hAnsi="ＭＳ 明朝" w:hint="eastAsia"/>
          <w:szCs w:val="21"/>
        </w:rPr>
        <w:t>30</w:t>
      </w:r>
      <w:r w:rsidRPr="00445826">
        <w:rPr>
          <w:rFonts w:ascii="ＭＳ 明朝" w:hAnsi="ＭＳ 明朝"/>
          <w:szCs w:val="21"/>
        </w:rPr>
        <w:t>日</w:t>
      </w:r>
      <w:r>
        <w:rPr>
          <w:rFonts w:ascii="ＭＳ 明朝" w:hAnsi="ＭＳ 明朝" w:hint="eastAsia"/>
          <w:szCs w:val="21"/>
        </w:rPr>
        <w:t>要領第１号</w:t>
      </w:r>
      <w:r w:rsidRPr="00445826">
        <w:rPr>
          <w:rFonts w:ascii="ＭＳ 明朝" w:hAnsi="ＭＳ 明朝"/>
          <w:szCs w:val="21"/>
        </w:rPr>
        <w:t>。</w:t>
      </w:r>
      <w:r w:rsidRPr="00445826">
        <w:rPr>
          <w:rFonts w:ascii="ＭＳ 明朝" w:hAnsi="ＭＳ 明朝" w:hint="eastAsia"/>
          <w:szCs w:val="21"/>
        </w:rPr>
        <w:t>以下この条において「指名停止</w:t>
      </w:r>
      <w:r>
        <w:rPr>
          <w:rFonts w:ascii="ＭＳ 明朝" w:hAnsi="ＭＳ 明朝" w:hint="eastAsia"/>
          <w:szCs w:val="21"/>
        </w:rPr>
        <w:t>要領</w:t>
      </w:r>
      <w:r w:rsidRPr="00445826">
        <w:rPr>
          <w:rFonts w:ascii="ＭＳ 明朝" w:hAnsi="ＭＳ 明朝" w:hint="eastAsia"/>
          <w:szCs w:val="21"/>
        </w:rPr>
        <w:t>」という。）による指名停止（同</w:t>
      </w:r>
      <w:r>
        <w:rPr>
          <w:rFonts w:ascii="ＭＳ 明朝" w:hAnsi="ＭＳ 明朝" w:hint="eastAsia"/>
          <w:szCs w:val="21"/>
        </w:rPr>
        <w:t>要領</w:t>
      </w:r>
      <w:r w:rsidRPr="00445826">
        <w:rPr>
          <w:rFonts w:ascii="ＭＳ 明朝" w:hAnsi="ＭＳ 明朝" w:hint="eastAsia"/>
          <w:szCs w:val="21"/>
        </w:rPr>
        <w:t>別表第</w:t>
      </w:r>
      <w:r w:rsidRPr="00445826">
        <w:rPr>
          <w:rFonts w:ascii="ＭＳ 明朝" w:hAnsi="ＭＳ 明朝"/>
          <w:szCs w:val="21"/>
        </w:rPr>
        <w:t>1</w:t>
      </w:r>
      <w:r>
        <w:rPr>
          <w:rFonts w:ascii="ＭＳ 明朝" w:hAnsi="ＭＳ 明朝" w:hint="eastAsia"/>
          <w:szCs w:val="21"/>
        </w:rPr>
        <w:t>4</w:t>
      </w:r>
      <w:r w:rsidRPr="00445826">
        <w:rPr>
          <w:rFonts w:ascii="ＭＳ 明朝" w:hAnsi="ＭＳ 明朝"/>
          <w:szCs w:val="21"/>
        </w:rPr>
        <w:t>号によるもの</w:t>
      </w:r>
      <w:r w:rsidRPr="00445826">
        <w:rPr>
          <w:rFonts w:ascii="ＭＳ 明朝" w:hAnsi="ＭＳ 明朝" w:hint="eastAsia"/>
          <w:szCs w:val="21"/>
        </w:rPr>
        <w:t>を除く。）の期間中の者に</w:t>
      </w:r>
      <w:r>
        <w:rPr>
          <w:rFonts w:ascii="ＭＳ 明朝" w:hAnsi="ＭＳ 明朝" w:hint="eastAsia"/>
          <w:szCs w:val="21"/>
        </w:rPr>
        <w:t>業務</w:t>
      </w:r>
      <w:r w:rsidRPr="00445826">
        <w:rPr>
          <w:rFonts w:ascii="ＭＳ 明朝" w:hAnsi="ＭＳ 明朝" w:hint="eastAsia"/>
          <w:szCs w:val="21"/>
        </w:rPr>
        <w:t>の</w:t>
      </w:r>
      <w:r>
        <w:rPr>
          <w:rFonts w:ascii="ＭＳ 明朝" w:hAnsi="ＭＳ 明朝" w:hint="eastAsia"/>
          <w:szCs w:val="21"/>
        </w:rPr>
        <w:t>処理</w:t>
      </w:r>
      <w:r w:rsidRPr="00445826">
        <w:rPr>
          <w:rFonts w:ascii="ＭＳ 明朝" w:hAnsi="ＭＳ 明朝" w:hint="eastAsia"/>
          <w:szCs w:val="21"/>
        </w:rPr>
        <w:t>を委任し又は請負わせてはならない。ただし</w:t>
      </w:r>
      <w:r>
        <w:rPr>
          <w:rFonts w:ascii="ＭＳ 明朝" w:hAnsi="ＭＳ 明朝" w:hint="eastAsia"/>
          <w:szCs w:val="21"/>
        </w:rPr>
        <w:t>、</w:t>
      </w:r>
      <w:r w:rsidRPr="00445826">
        <w:rPr>
          <w:rFonts w:ascii="ＭＳ 明朝" w:hAnsi="ＭＳ 明朝" w:hint="eastAsia"/>
          <w:szCs w:val="21"/>
        </w:rPr>
        <w:t>発注者がやむを得ないと認め</w:t>
      </w:r>
      <w:r>
        <w:rPr>
          <w:rFonts w:ascii="ＭＳ 明朝" w:hAnsi="ＭＳ 明朝" w:hint="eastAsia"/>
          <w:szCs w:val="21"/>
        </w:rPr>
        <w:t>、</w:t>
      </w:r>
      <w:r w:rsidRPr="00445826">
        <w:rPr>
          <w:rFonts w:ascii="ＭＳ 明朝" w:hAnsi="ＭＳ 明朝" w:hint="eastAsia"/>
          <w:szCs w:val="21"/>
        </w:rPr>
        <w:t>前項ただし書きの規定により承諾した場合はこの限りでない。</w:t>
      </w:r>
    </w:p>
    <w:p w14:paraId="307E0117" w14:textId="77777777" w:rsidR="00EE151F" w:rsidRPr="00113AA3" w:rsidRDefault="00EE151F" w:rsidP="00024D35">
      <w:pPr>
        <w:snapToGrid w:val="0"/>
        <w:spacing w:line="300" w:lineRule="auto"/>
        <w:ind w:left="210" w:hangingChars="100" w:hanging="210"/>
        <w:rPr>
          <w:rFonts w:ascii="ＭＳ 明朝" w:hAnsi="ＭＳ 明朝"/>
          <w:szCs w:val="21"/>
        </w:rPr>
      </w:pPr>
      <w:r w:rsidRPr="00113AA3">
        <w:rPr>
          <w:rFonts w:ascii="ＭＳ 明朝" w:hAnsi="ＭＳ 明朝" w:hint="eastAsia"/>
          <w:szCs w:val="21"/>
        </w:rPr>
        <w:t>３</w:t>
      </w:r>
      <w:r>
        <w:rPr>
          <w:rFonts w:ascii="ＭＳ 明朝" w:hAnsi="ＭＳ 明朝"/>
          <w:szCs w:val="21"/>
        </w:rPr>
        <w:t xml:space="preserve">　</w:t>
      </w:r>
      <w:r w:rsidRPr="00445826">
        <w:rPr>
          <w:rFonts w:ascii="ＭＳ 明朝" w:hAnsi="ＭＳ 明朝"/>
          <w:szCs w:val="21"/>
        </w:rPr>
        <w:t>第１項ただし書きの規定にかかわらず</w:t>
      </w:r>
      <w:r>
        <w:rPr>
          <w:rFonts w:ascii="ＭＳ 明朝" w:hAnsi="ＭＳ 明朝"/>
          <w:szCs w:val="21"/>
        </w:rPr>
        <w:t>、</w:t>
      </w:r>
      <w:r w:rsidRPr="00445826">
        <w:rPr>
          <w:rFonts w:ascii="ＭＳ 明朝" w:hAnsi="ＭＳ 明朝"/>
          <w:szCs w:val="21"/>
        </w:rPr>
        <w:t>受注者は</w:t>
      </w:r>
      <w:r>
        <w:rPr>
          <w:rFonts w:ascii="ＭＳ 明朝" w:hAnsi="ＭＳ 明朝"/>
          <w:szCs w:val="21"/>
        </w:rPr>
        <w:t>、</w:t>
      </w:r>
      <w:r w:rsidRPr="00445826">
        <w:rPr>
          <w:rFonts w:ascii="ＭＳ 明朝" w:hAnsi="ＭＳ 明朝"/>
          <w:szCs w:val="21"/>
        </w:rPr>
        <w:t>指名停止</w:t>
      </w:r>
      <w:r>
        <w:rPr>
          <w:rFonts w:ascii="ＭＳ 明朝" w:hAnsi="ＭＳ 明朝" w:hint="eastAsia"/>
          <w:szCs w:val="21"/>
        </w:rPr>
        <w:t>要領</w:t>
      </w:r>
      <w:r w:rsidRPr="00445826">
        <w:rPr>
          <w:rFonts w:ascii="ＭＳ 明朝" w:hAnsi="ＭＳ 明朝"/>
          <w:szCs w:val="21"/>
        </w:rPr>
        <w:t>別表第</w:t>
      </w:r>
      <w:r>
        <w:rPr>
          <w:rFonts w:ascii="ＭＳ 明朝" w:hAnsi="ＭＳ 明朝" w:hint="eastAsia"/>
          <w:szCs w:val="21"/>
        </w:rPr>
        <w:t>14</w:t>
      </w:r>
      <w:r w:rsidRPr="00445826">
        <w:rPr>
          <w:rFonts w:ascii="ＭＳ 明朝" w:hAnsi="ＭＳ 明朝"/>
          <w:szCs w:val="21"/>
        </w:rPr>
        <w:t>号による指名停止の</w:t>
      </w:r>
      <w:r w:rsidRPr="00445826">
        <w:rPr>
          <w:rFonts w:ascii="ＭＳ 明朝" w:hAnsi="ＭＳ 明朝" w:hint="eastAsia"/>
          <w:szCs w:val="21"/>
        </w:rPr>
        <w:t>期間中の者又は</w:t>
      </w:r>
      <w:r>
        <w:rPr>
          <w:rFonts w:ascii="ＭＳ 明朝" w:hAnsi="ＭＳ 明朝" w:hint="eastAsia"/>
          <w:szCs w:val="21"/>
        </w:rPr>
        <w:t>亘理地区行政事務組合</w:t>
      </w:r>
      <w:r>
        <w:rPr>
          <w:rFonts w:ascii="ＭＳ 明朝" w:hAnsi="ＭＳ 明朝" w:hint="eastAsia"/>
          <w:color w:val="000000"/>
          <w:szCs w:val="21"/>
          <w:shd w:val="clear" w:color="auto" w:fill="FFFFFF"/>
        </w:rPr>
        <w:t>暴力団等排除措置要綱</w:t>
      </w:r>
      <w:r w:rsidRPr="00445826">
        <w:rPr>
          <w:rFonts w:ascii="ＭＳ 明朝" w:hAnsi="ＭＳ 明朝" w:hint="eastAsia"/>
          <w:szCs w:val="21"/>
        </w:rPr>
        <w:t>（平成</w:t>
      </w:r>
      <w:r w:rsidRPr="00445826">
        <w:rPr>
          <w:rFonts w:ascii="ＭＳ 明朝" w:hAnsi="ＭＳ 明朝"/>
          <w:szCs w:val="21"/>
        </w:rPr>
        <w:t>2</w:t>
      </w:r>
      <w:r>
        <w:rPr>
          <w:rFonts w:ascii="ＭＳ 明朝" w:hAnsi="ＭＳ 明朝" w:hint="eastAsia"/>
          <w:szCs w:val="21"/>
        </w:rPr>
        <w:t>2</w:t>
      </w:r>
      <w:r w:rsidRPr="00445826">
        <w:rPr>
          <w:rFonts w:ascii="ＭＳ 明朝" w:hAnsi="ＭＳ 明朝"/>
          <w:szCs w:val="21"/>
        </w:rPr>
        <w:t>年</w:t>
      </w:r>
      <w:r>
        <w:rPr>
          <w:rFonts w:ascii="ＭＳ 明朝" w:hAnsi="ＭＳ 明朝" w:hint="eastAsia"/>
          <w:szCs w:val="21"/>
        </w:rPr>
        <w:t>7</w:t>
      </w:r>
      <w:r w:rsidRPr="00445826">
        <w:rPr>
          <w:rFonts w:ascii="ＭＳ 明朝" w:hAnsi="ＭＳ 明朝"/>
          <w:szCs w:val="21"/>
        </w:rPr>
        <w:t>月3</w:t>
      </w:r>
      <w:r>
        <w:rPr>
          <w:rFonts w:ascii="ＭＳ 明朝" w:hAnsi="ＭＳ 明朝" w:hint="eastAsia"/>
          <w:szCs w:val="21"/>
        </w:rPr>
        <w:t>0</w:t>
      </w:r>
      <w:r w:rsidRPr="00445826">
        <w:rPr>
          <w:rFonts w:ascii="ＭＳ 明朝" w:hAnsi="ＭＳ 明朝"/>
          <w:szCs w:val="21"/>
        </w:rPr>
        <w:t>日</w:t>
      </w:r>
      <w:r>
        <w:rPr>
          <w:rFonts w:ascii="ＭＳ 明朝" w:hAnsi="ＭＳ 明朝" w:hint="eastAsia"/>
          <w:szCs w:val="21"/>
        </w:rPr>
        <w:t>要綱第2号</w:t>
      </w:r>
      <w:r w:rsidRPr="00445826">
        <w:rPr>
          <w:rFonts w:ascii="ＭＳ 明朝" w:hAnsi="ＭＳ 明朝"/>
          <w:szCs w:val="21"/>
        </w:rPr>
        <w:t>。以下「暴力団等</w:t>
      </w:r>
      <w:r w:rsidRPr="00445826">
        <w:rPr>
          <w:rFonts w:ascii="ＭＳ 明朝" w:hAnsi="ＭＳ 明朝" w:hint="eastAsia"/>
          <w:szCs w:val="21"/>
        </w:rPr>
        <w:t>排除</w:t>
      </w:r>
      <w:r>
        <w:rPr>
          <w:rFonts w:ascii="ＭＳ 明朝" w:hAnsi="ＭＳ 明朝" w:hint="eastAsia"/>
          <w:szCs w:val="21"/>
        </w:rPr>
        <w:t>措置</w:t>
      </w:r>
      <w:r w:rsidRPr="00445826">
        <w:rPr>
          <w:rFonts w:ascii="ＭＳ 明朝" w:hAnsi="ＭＳ 明朝" w:hint="eastAsia"/>
          <w:szCs w:val="21"/>
        </w:rPr>
        <w:t>要綱」という。）別表各号に掲げる要件に該当すると認められる者を</w:t>
      </w:r>
      <w:r>
        <w:rPr>
          <w:rFonts w:ascii="ＭＳ 明朝" w:hAnsi="ＭＳ 明朝" w:hint="eastAsia"/>
          <w:szCs w:val="21"/>
        </w:rPr>
        <w:t>、</w:t>
      </w:r>
      <w:r w:rsidRPr="00445826">
        <w:rPr>
          <w:rFonts w:ascii="ＭＳ 明朝" w:hAnsi="ＭＳ 明朝" w:hint="eastAsia"/>
          <w:szCs w:val="21"/>
        </w:rPr>
        <w:t>この契約に関連する契約（下請契約</w:t>
      </w:r>
      <w:r>
        <w:rPr>
          <w:rFonts w:ascii="ＭＳ 明朝" w:hAnsi="ＭＳ 明朝" w:hint="eastAsia"/>
          <w:szCs w:val="21"/>
        </w:rPr>
        <w:t>、</w:t>
      </w:r>
      <w:r w:rsidRPr="00445826">
        <w:rPr>
          <w:rFonts w:ascii="ＭＳ 明朝" w:hAnsi="ＭＳ 明朝" w:hint="eastAsia"/>
          <w:szCs w:val="21"/>
        </w:rPr>
        <w:t>委任契約</w:t>
      </w:r>
      <w:r>
        <w:rPr>
          <w:rFonts w:ascii="ＭＳ 明朝" w:hAnsi="ＭＳ 明朝" w:hint="eastAsia"/>
          <w:szCs w:val="21"/>
        </w:rPr>
        <w:t>、</w:t>
      </w:r>
      <w:r w:rsidRPr="00445826">
        <w:rPr>
          <w:rFonts w:ascii="ＭＳ 明朝" w:hAnsi="ＭＳ 明朝" w:hint="eastAsia"/>
          <w:szCs w:val="21"/>
        </w:rPr>
        <w:t>資材又は原材料の購入契約その他の契約で</w:t>
      </w:r>
      <w:r>
        <w:rPr>
          <w:rFonts w:ascii="ＭＳ 明朝" w:hAnsi="ＭＳ 明朝" w:hint="eastAsia"/>
          <w:szCs w:val="21"/>
        </w:rPr>
        <w:t>、</w:t>
      </w:r>
      <w:r w:rsidRPr="00445826">
        <w:rPr>
          <w:rFonts w:ascii="ＭＳ 明朝" w:hAnsi="ＭＳ 明朝" w:hint="eastAsia"/>
          <w:szCs w:val="21"/>
        </w:rPr>
        <w:t>この契約に関連して締結する契約をいう。次項において同じ。）の相手方とすることができない。</w:t>
      </w:r>
    </w:p>
    <w:p w14:paraId="6CFCA5BF" w14:textId="77777777" w:rsidR="00EE151F" w:rsidRPr="00113AA3" w:rsidRDefault="00EE151F" w:rsidP="00024D35">
      <w:pPr>
        <w:snapToGrid w:val="0"/>
        <w:spacing w:line="300" w:lineRule="auto"/>
        <w:ind w:left="210" w:hangingChars="100" w:hanging="210"/>
        <w:rPr>
          <w:rFonts w:ascii="ＭＳ 明朝" w:hAnsi="ＭＳ 明朝"/>
          <w:szCs w:val="21"/>
        </w:rPr>
      </w:pPr>
      <w:r w:rsidRPr="00113AA3">
        <w:rPr>
          <w:rFonts w:ascii="ＭＳ 明朝" w:hAnsi="ＭＳ 明朝" w:hint="eastAsia"/>
          <w:szCs w:val="21"/>
        </w:rPr>
        <w:t>４</w:t>
      </w:r>
      <w:r>
        <w:rPr>
          <w:rFonts w:ascii="ＭＳ 明朝" w:hAnsi="ＭＳ 明朝"/>
          <w:szCs w:val="21"/>
        </w:rPr>
        <w:t xml:space="preserve">　</w:t>
      </w:r>
      <w:r w:rsidRPr="00113AA3">
        <w:rPr>
          <w:rFonts w:ascii="ＭＳ 明朝" w:hAnsi="ＭＳ 明朝"/>
          <w:szCs w:val="21"/>
        </w:rPr>
        <w:t>発注者は</w:t>
      </w:r>
      <w:r>
        <w:rPr>
          <w:rFonts w:ascii="ＭＳ 明朝" w:hAnsi="ＭＳ 明朝"/>
          <w:szCs w:val="21"/>
        </w:rPr>
        <w:t>、</w:t>
      </w:r>
      <w:r w:rsidRPr="00113AA3">
        <w:rPr>
          <w:rFonts w:ascii="ＭＳ 明朝" w:hAnsi="ＭＳ 明朝"/>
          <w:szCs w:val="21"/>
        </w:rPr>
        <w:t>受注者に対して</w:t>
      </w:r>
      <w:r>
        <w:rPr>
          <w:rFonts w:ascii="ＭＳ 明朝" w:hAnsi="ＭＳ 明朝"/>
          <w:szCs w:val="21"/>
        </w:rPr>
        <w:t>、</w:t>
      </w:r>
      <w:r w:rsidRPr="00113AA3">
        <w:rPr>
          <w:rFonts w:ascii="ＭＳ 明朝" w:hAnsi="ＭＳ 明朝"/>
          <w:szCs w:val="21"/>
        </w:rPr>
        <w:t>この契約に関連する契約の相手方につき</w:t>
      </w:r>
      <w:r>
        <w:rPr>
          <w:rFonts w:ascii="ＭＳ 明朝" w:hAnsi="ＭＳ 明朝"/>
          <w:szCs w:val="21"/>
        </w:rPr>
        <w:t>、</w:t>
      </w:r>
      <w:r w:rsidRPr="00113AA3">
        <w:rPr>
          <w:rFonts w:ascii="ＭＳ 明朝" w:hAnsi="ＭＳ 明朝"/>
          <w:szCs w:val="21"/>
        </w:rPr>
        <w:t>その商号又は名称その他</w:t>
      </w:r>
      <w:r w:rsidRPr="00113AA3">
        <w:rPr>
          <w:rFonts w:ascii="ＭＳ 明朝" w:hAnsi="ＭＳ 明朝" w:hint="eastAsia"/>
          <w:szCs w:val="21"/>
        </w:rPr>
        <w:t>必要な事項の通知を請求することができる。</w:t>
      </w:r>
    </w:p>
    <w:p w14:paraId="336F7AC9" w14:textId="77777777" w:rsidR="002015B0" w:rsidRPr="009428B4" w:rsidRDefault="002015B0" w:rsidP="00024D35">
      <w:pPr>
        <w:snapToGrid w:val="0"/>
        <w:spacing w:line="300" w:lineRule="auto"/>
        <w:ind w:leftChars="100" w:left="210"/>
        <w:rPr>
          <w:rFonts w:ascii="ＭＳ ゴシック" w:eastAsia="ＭＳ ゴシック" w:hAnsi="ＭＳ ゴシック"/>
          <w:szCs w:val="21"/>
        </w:rPr>
      </w:pPr>
      <w:r w:rsidRPr="009428B4">
        <w:rPr>
          <w:rFonts w:ascii="ＭＳ ゴシック" w:eastAsia="ＭＳ ゴシック" w:hAnsi="ＭＳ ゴシック" w:hint="eastAsia"/>
          <w:szCs w:val="21"/>
        </w:rPr>
        <w:t>（検査）</w:t>
      </w:r>
    </w:p>
    <w:p w14:paraId="56C64829" w14:textId="77777777" w:rsidR="002015B0" w:rsidRPr="002015B0" w:rsidRDefault="002015B0" w:rsidP="00024D35">
      <w:pPr>
        <w:snapToGrid w:val="0"/>
        <w:spacing w:line="300" w:lineRule="auto"/>
        <w:ind w:left="210" w:hangingChars="100" w:hanging="210"/>
        <w:rPr>
          <w:rFonts w:asciiTheme="minorEastAsia" w:eastAsiaTheme="minorEastAsia" w:hAnsiTheme="minorEastAsia"/>
          <w:szCs w:val="21"/>
        </w:rPr>
      </w:pPr>
      <w:r w:rsidRPr="009428B4">
        <w:rPr>
          <w:rFonts w:ascii="ＭＳ ゴシック" w:eastAsia="ＭＳ ゴシック" w:hAnsi="ＭＳ ゴシック" w:hint="eastAsia"/>
          <w:szCs w:val="21"/>
        </w:rPr>
        <w:t>第</w:t>
      </w:r>
      <w:r w:rsidR="00EE151F">
        <w:rPr>
          <w:rFonts w:ascii="ＭＳ ゴシック" w:eastAsia="ＭＳ ゴシック" w:hAnsi="ＭＳ ゴシック" w:hint="eastAsia"/>
          <w:szCs w:val="21"/>
        </w:rPr>
        <w:t>２</w:t>
      </w:r>
      <w:r w:rsidRPr="009428B4">
        <w:rPr>
          <w:rFonts w:ascii="ＭＳ ゴシック" w:eastAsia="ＭＳ ゴシック" w:hAnsi="ＭＳ ゴシック" w:hint="eastAsia"/>
          <w:szCs w:val="21"/>
        </w:rPr>
        <w:t>条</w:t>
      </w:r>
      <w:r w:rsidR="009428B4">
        <w:rPr>
          <w:rFonts w:asciiTheme="minorEastAsia" w:eastAsiaTheme="minorEastAsia" w:hAnsiTheme="minorEastAsia" w:hint="eastAsia"/>
          <w:szCs w:val="21"/>
        </w:rPr>
        <w:t xml:space="preserve">　</w:t>
      </w:r>
      <w:r w:rsidRPr="002015B0">
        <w:rPr>
          <w:rFonts w:asciiTheme="minorEastAsia" w:eastAsiaTheme="minorEastAsia" w:hAnsiTheme="minorEastAsia" w:hint="eastAsia"/>
          <w:szCs w:val="21"/>
        </w:rPr>
        <w:t>受注者は</w:t>
      </w:r>
      <w:r w:rsidR="009428B4">
        <w:rPr>
          <w:rFonts w:asciiTheme="minorEastAsia" w:eastAsiaTheme="minorEastAsia" w:hAnsiTheme="minorEastAsia" w:hint="eastAsia"/>
          <w:szCs w:val="21"/>
        </w:rPr>
        <w:t>、</w:t>
      </w:r>
      <w:r w:rsidRPr="002015B0">
        <w:rPr>
          <w:rFonts w:asciiTheme="minorEastAsia" w:eastAsiaTheme="minorEastAsia" w:hAnsiTheme="minorEastAsia" w:hint="eastAsia"/>
          <w:szCs w:val="21"/>
        </w:rPr>
        <w:t>業務（頭書記載の業務をいう。以下同じ。）を完了したときは</w:t>
      </w:r>
      <w:r w:rsidR="009428B4">
        <w:rPr>
          <w:rFonts w:asciiTheme="minorEastAsia" w:eastAsiaTheme="minorEastAsia" w:hAnsiTheme="minorEastAsia" w:hint="eastAsia"/>
          <w:szCs w:val="21"/>
        </w:rPr>
        <w:t>、</w:t>
      </w:r>
      <w:r w:rsidRPr="002015B0">
        <w:rPr>
          <w:rFonts w:asciiTheme="minorEastAsia" w:eastAsiaTheme="minorEastAsia" w:hAnsiTheme="minorEastAsia" w:hint="eastAsia"/>
          <w:szCs w:val="21"/>
        </w:rPr>
        <w:t>遅滞なく発注者に</w:t>
      </w:r>
      <w:r w:rsidR="009428B4">
        <w:rPr>
          <w:rFonts w:asciiTheme="minorEastAsia" w:eastAsiaTheme="minorEastAsia" w:hAnsiTheme="minorEastAsia" w:hint="eastAsia"/>
          <w:szCs w:val="21"/>
        </w:rPr>
        <w:t>通知し</w:t>
      </w:r>
      <w:r w:rsidRPr="002015B0">
        <w:rPr>
          <w:rFonts w:asciiTheme="minorEastAsia" w:eastAsiaTheme="minorEastAsia" w:hAnsiTheme="minorEastAsia" w:hint="eastAsia"/>
          <w:szCs w:val="21"/>
        </w:rPr>
        <w:t>なければならない。</w:t>
      </w:r>
    </w:p>
    <w:p w14:paraId="0FCB3041" w14:textId="77777777" w:rsidR="002015B0" w:rsidRPr="002015B0" w:rsidRDefault="002015B0" w:rsidP="00024D35">
      <w:pPr>
        <w:snapToGrid w:val="0"/>
        <w:spacing w:line="300" w:lineRule="auto"/>
        <w:ind w:left="210" w:hangingChars="100" w:hanging="210"/>
        <w:rPr>
          <w:rFonts w:asciiTheme="minorEastAsia" w:eastAsiaTheme="minorEastAsia" w:hAnsiTheme="minorEastAsia"/>
          <w:szCs w:val="21"/>
        </w:rPr>
      </w:pPr>
      <w:r w:rsidRPr="002015B0">
        <w:rPr>
          <w:rFonts w:asciiTheme="minorEastAsia" w:eastAsiaTheme="minorEastAsia" w:hAnsiTheme="minorEastAsia" w:hint="eastAsia"/>
          <w:szCs w:val="21"/>
        </w:rPr>
        <w:t>２</w:t>
      </w:r>
      <w:r w:rsidR="009428B4">
        <w:rPr>
          <w:rFonts w:asciiTheme="minorEastAsia" w:eastAsiaTheme="minorEastAsia" w:hAnsiTheme="minorEastAsia" w:hint="eastAsia"/>
          <w:szCs w:val="21"/>
        </w:rPr>
        <w:t xml:space="preserve">　</w:t>
      </w:r>
      <w:r w:rsidRPr="002015B0">
        <w:rPr>
          <w:rFonts w:asciiTheme="minorEastAsia" w:eastAsiaTheme="minorEastAsia" w:hAnsiTheme="minorEastAsia" w:hint="eastAsia"/>
          <w:szCs w:val="21"/>
        </w:rPr>
        <w:t>発注者は</w:t>
      </w:r>
      <w:r w:rsidR="009428B4">
        <w:rPr>
          <w:rFonts w:asciiTheme="minorEastAsia" w:eastAsiaTheme="minorEastAsia" w:hAnsiTheme="minorEastAsia" w:hint="eastAsia"/>
          <w:szCs w:val="21"/>
        </w:rPr>
        <w:t>、</w:t>
      </w:r>
      <w:r w:rsidRPr="002015B0">
        <w:rPr>
          <w:rFonts w:asciiTheme="minorEastAsia" w:eastAsiaTheme="minorEastAsia" w:hAnsiTheme="minorEastAsia" w:hint="eastAsia"/>
          <w:szCs w:val="21"/>
        </w:rPr>
        <w:t>前項の</w:t>
      </w:r>
      <w:r w:rsidR="009428B4">
        <w:rPr>
          <w:rFonts w:asciiTheme="minorEastAsia" w:eastAsiaTheme="minorEastAsia" w:hAnsiTheme="minorEastAsia" w:hint="eastAsia"/>
          <w:szCs w:val="21"/>
        </w:rPr>
        <w:t>規定による通知を受けた</w:t>
      </w:r>
      <w:r w:rsidRPr="002015B0">
        <w:rPr>
          <w:rFonts w:asciiTheme="minorEastAsia" w:eastAsiaTheme="minorEastAsia" w:hAnsiTheme="minorEastAsia" w:hint="eastAsia"/>
          <w:szCs w:val="21"/>
        </w:rPr>
        <w:t>ときは</w:t>
      </w:r>
      <w:r w:rsidR="009428B4">
        <w:rPr>
          <w:rFonts w:asciiTheme="minorEastAsia" w:eastAsiaTheme="minorEastAsia" w:hAnsiTheme="minorEastAsia" w:hint="eastAsia"/>
          <w:szCs w:val="21"/>
        </w:rPr>
        <w:t>、通知を受けた日から</w:t>
      </w:r>
      <w:r w:rsidRPr="002015B0">
        <w:rPr>
          <w:rFonts w:asciiTheme="minorEastAsia" w:eastAsiaTheme="minorEastAsia" w:hAnsiTheme="minorEastAsia" w:hint="eastAsia"/>
          <w:szCs w:val="21"/>
        </w:rPr>
        <w:t>10日以内に業務の完了を確認するための検査を完了しなければならない。</w:t>
      </w:r>
    </w:p>
    <w:p w14:paraId="0106DB8C" w14:textId="77777777" w:rsidR="002015B0" w:rsidRPr="002015B0" w:rsidRDefault="002015B0" w:rsidP="00024D35">
      <w:pPr>
        <w:snapToGrid w:val="0"/>
        <w:spacing w:line="300" w:lineRule="auto"/>
        <w:ind w:left="210" w:hangingChars="100" w:hanging="210"/>
        <w:rPr>
          <w:rFonts w:asciiTheme="minorEastAsia" w:eastAsiaTheme="minorEastAsia" w:hAnsiTheme="minorEastAsia"/>
          <w:szCs w:val="21"/>
        </w:rPr>
      </w:pPr>
      <w:r w:rsidRPr="002015B0">
        <w:rPr>
          <w:rFonts w:asciiTheme="minorEastAsia" w:eastAsiaTheme="minorEastAsia" w:hAnsiTheme="minorEastAsia" w:hint="eastAsia"/>
          <w:szCs w:val="21"/>
        </w:rPr>
        <w:t>３</w:t>
      </w:r>
      <w:r w:rsidR="009428B4">
        <w:rPr>
          <w:rFonts w:asciiTheme="minorEastAsia" w:eastAsiaTheme="minorEastAsia" w:hAnsiTheme="minorEastAsia" w:hint="eastAsia"/>
          <w:szCs w:val="21"/>
        </w:rPr>
        <w:t xml:space="preserve">　</w:t>
      </w:r>
      <w:r w:rsidRPr="002015B0">
        <w:rPr>
          <w:rFonts w:asciiTheme="minorEastAsia" w:eastAsiaTheme="minorEastAsia" w:hAnsiTheme="minorEastAsia" w:hint="eastAsia"/>
          <w:szCs w:val="21"/>
        </w:rPr>
        <w:t>受注者は</w:t>
      </w:r>
      <w:r w:rsidR="009428B4">
        <w:rPr>
          <w:rFonts w:asciiTheme="minorEastAsia" w:eastAsiaTheme="minorEastAsia" w:hAnsiTheme="minorEastAsia" w:hint="eastAsia"/>
          <w:szCs w:val="21"/>
        </w:rPr>
        <w:t>、</w:t>
      </w:r>
      <w:r w:rsidRPr="002015B0">
        <w:rPr>
          <w:rFonts w:asciiTheme="minorEastAsia" w:eastAsiaTheme="minorEastAsia" w:hAnsiTheme="minorEastAsia" w:hint="eastAsia"/>
          <w:szCs w:val="21"/>
        </w:rPr>
        <w:t>業務が前項の検査に合格しないときは</w:t>
      </w:r>
      <w:r w:rsidR="009428B4">
        <w:rPr>
          <w:rFonts w:asciiTheme="minorEastAsia" w:eastAsiaTheme="minorEastAsia" w:hAnsiTheme="minorEastAsia" w:hint="eastAsia"/>
          <w:szCs w:val="21"/>
        </w:rPr>
        <w:t>、</w:t>
      </w:r>
      <w:r w:rsidRPr="002015B0">
        <w:rPr>
          <w:rFonts w:asciiTheme="minorEastAsia" w:eastAsiaTheme="minorEastAsia" w:hAnsiTheme="minorEastAsia" w:hint="eastAsia"/>
          <w:szCs w:val="21"/>
        </w:rPr>
        <w:t>直ちに履行して発注者の再度の検査を受けなければならない。この場合において</w:t>
      </w:r>
      <w:r w:rsidR="009428B4">
        <w:rPr>
          <w:rFonts w:asciiTheme="minorEastAsia" w:eastAsiaTheme="minorEastAsia" w:hAnsiTheme="minorEastAsia" w:hint="eastAsia"/>
          <w:szCs w:val="21"/>
        </w:rPr>
        <w:t>、</w:t>
      </w:r>
      <w:r w:rsidRPr="002015B0">
        <w:rPr>
          <w:rFonts w:asciiTheme="minorEastAsia" w:eastAsiaTheme="minorEastAsia" w:hAnsiTheme="minorEastAsia" w:hint="eastAsia"/>
          <w:szCs w:val="21"/>
        </w:rPr>
        <w:t>履行の完了を業務の完了とみなして前２項の規定を適用する。</w:t>
      </w:r>
    </w:p>
    <w:p w14:paraId="7F214A98" w14:textId="77777777" w:rsidR="002015B0" w:rsidRPr="009428B4" w:rsidRDefault="002015B0" w:rsidP="00024D35">
      <w:pPr>
        <w:snapToGrid w:val="0"/>
        <w:spacing w:line="300" w:lineRule="auto"/>
        <w:ind w:leftChars="100" w:left="210"/>
        <w:rPr>
          <w:rFonts w:asciiTheme="majorEastAsia" w:eastAsiaTheme="majorEastAsia" w:hAnsiTheme="majorEastAsia"/>
          <w:szCs w:val="21"/>
        </w:rPr>
      </w:pPr>
      <w:r w:rsidRPr="009428B4">
        <w:rPr>
          <w:rFonts w:asciiTheme="majorEastAsia" w:eastAsiaTheme="majorEastAsia" w:hAnsiTheme="majorEastAsia" w:hint="eastAsia"/>
          <w:szCs w:val="21"/>
        </w:rPr>
        <w:t>（</w:t>
      </w:r>
      <w:r w:rsidR="009428B4">
        <w:rPr>
          <w:rFonts w:asciiTheme="majorEastAsia" w:eastAsiaTheme="majorEastAsia" w:hAnsiTheme="majorEastAsia" w:hint="eastAsia"/>
          <w:szCs w:val="21"/>
        </w:rPr>
        <w:t>契約代金</w:t>
      </w:r>
      <w:r w:rsidRPr="009428B4">
        <w:rPr>
          <w:rFonts w:asciiTheme="majorEastAsia" w:eastAsiaTheme="majorEastAsia" w:hAnsiTheme="majorEastAsia" w:hint="eastAsia"/>
          <w:szCs w:val="21"/>
        </w:rPr>
        <w:t>の支払い）</w:t>
      </w:r>
    </w:p>
    <w:p w14:paraId="3B37A706" w14:textId="77777777" w:rsidR="002015B0" w:rsidRDefault="002015B0" w:rsidP="00024D35">
      <w:pPr>
        <w:snapToGrid w:val="0"/>
        <w:spacing w:line="300" w:lineRule="auto"/>
        <w:ind w:left="210" w:hangingChars="100" w:hanging="210"/>
        <w:rPr>
          <w:rFonts w:asciiTheme="minorEastAsia" w:eastAsiaTheme="minorEastAsia" w:hAnsiTheme="minorEastAsia"/>
          <w:szCs w:val="21"/>
        </w:rPr>
      </w:pPr>
      <w:r w:rsidRPr="009428B4">
        <w:rPr>
          <w:rFonts w:asciiTheme="majorEastAsia" w:eastAsiaTheme="majorEastAsia" w:hAnsiTheme="majorEastAsia" w:hint="eastAsia"/>
          <w:szCs w:val="21"/>
        </w:rPr>
        <w:t>第</w:t>
      </w:r>
      <w:r w:rsidR="00EE151F">
        <w:rPr>
          <w:rFonts w:asciiTheme="majorEastAsia" w:eastAsiaTheme="majorEastAsia" w:hAnsiTheme="majorEastAsia" w:hint="eastAsia"/>
          <w:szCs w:val="21"/>
        </w:rPr>
        <w:t>３</w:t>
      </w:r>
      <w:r w:rsidRPr="009428B4">
        <w:rPr>
          <w:rFonts w:asciiTheme="majorEastAsia" w:eastAsiaTheme="majorEastAsia" w:hAnsiTheme="majorEastAsia" w:hint="eastAsia"/>
          <w:szCs w:val="21"/>
        </w:rPr>
        <w:t>条</w:t>
      </w:r>
      <w:r w:rsidR="009428B4">
        <w:rPr>
          <w:rFonts w:asciiTheme="minorEastAsia" w:eastAsiaTheme="minorEastAsia" w:hAnsiTheme="minorEastAsia" w:hint="eastAsia"/>
          <w:szCs w:val="21"/>
        </w:rPr>
        <w:t xml:space="preserve">　</w:t>
      </w:r>
      <w:r w:rsidRPr="002015B0">
        <w:rPr>
          <w:rFonts w:asciiTheme="minorEastAsia" w:eastAsiaTheme="minorEastAsia" w:hAnsiTheme="minorEastAsia" w:hint="eastAsia"/>
          <w:szCs w:val="21"/>
        </w:rPr>
        <w:t>受注者は</w:t>
      </w:r>
      <w:r w:rsidR="009428B4">
        <w:rPr>
          <w:rFonts w:asciiTheme="minorEastAsia" w:eastAsiaTheme="minorEastAsia" w:hAnsiTheme="minorEastAsia" w:hint="eastAsia"/>
          <w:szCs w:val="21"/>
        </w:rPr>
        <w:t>、</w:t>
      </w:r>
      <w:r w:rsidRPr="002015B0">
        <w:rPr>
          <w:rFonts w:asciiTheme="minorEastAsia" w:eastAsiaTheme="minorEastAsia" w:hAnsiTheme="minorEastAsia" w:hint="eastAsia"/>
          <w:szCs w:val="21"/>
        </w:rPr>
        <w:t>前条第２項の検査に合格したときは</w:t>
      </w:r>
      <w:r w:rsidR="009428B4">
        <w:rPr>
          <w:rFonts w:asciiTheme="minorEastAsia" w:eastAsiaTheme="minorEastAsia" w:hAnsiTheme="minorEastAsia" w:hint="eastAsia"/>
          <w:szCs w:val="21"/>
        </w:rPr>
        <w:t>、契約代金</w:t>
      </w:r>
      <w:r w:rsidRPr="002015B0">
        <w:rPr>
          <w:rFonts w:asciiTheme="minorEastAsia" w:eastAsiaTheme="minorEastAsia" w:hAnsiTheme="minorEastAsia" w:hint="eastAsia"/>
          <w:szCs w:val="21"/>
        </w:rPr>
        <w:t>の支払いを請求することができる。</w:t>
      </w:r>
    </w:p>
    <w:p w14:paraId="610F75A8" w14:textId="77777777" w:rsidR="007362D6" w:rsidRPr="0031683C" w:rsidRDefault="007362D6" w:rsidP="00024D35">
      <w:pPr>
        <w:snapToGrid w:val="0"/>
        <w:spacing w:line="300" w:lineRule="auto"/>
        <w:ind w:left="210" w:hangingChars="100" w:hanging="210"/>
        <w:rPr>
          <w:rFonts w:asciiTheme="minorEastAsia" w:eastAsiaTheme="minorEastAsia" w:hAnsiTheme="minorEastAsia"/>
          <w:color w:val="000000" w:themeColor="text1"/>
          <w:szCs w:val="21"/>
        </w:rPr>
      </w:pPr>
      <w:r w:rsidRPr="0031683C">
        <w:rPr>
          <w:rFonts w:asciiTheme="minorEastAsia" w:eastAsiaTheme="minorEastAsia" w:hAnsiTheme="minorEastAsia" w:hint="eastAsia"/>
          <w:color w:val="000000" w:themeColor="text1"/>
          <w:szCs w:val="21"/>
        </w:rPr>
        <w:t>２　受注者は、前項の請求額を計算するとき</w:t>
      </w:r>
      <w:r w:rsidR="004C0F88" w:rsidRPr="0031683C">
        <w:rPr>
          <w:rFonts w:asciiTheme="minorEastAsia" w:eastAsiaTheme="minorEastAsia" w:hAnsiTheme="minorEastAsia" w:hint="eastAsia"/>
          <w:color w:val="000000" w:themeColor="text1"/>
          <w:szCs w:val="21"/>
        </w:rPr>
        <w:t>は</w:t>
      </w:r>
      <w:r w:rsidRPr="0031683C">
        <w:rPr>
          <w:rFonts w:asciiTheme="minorEastAsia" w:eastAsiaTheme="minorEastAsia" w:hAnsiTheme="minorEastAsia" w:hint="eastAsia"/>
          <w:color w:val="000000" w:themeColor="text1"/>
          <w:szCs w:val="21"/>
        </w:rPr>
        <w:t>、別紙に定める項目ごとの単価に</w:t>
      </w:r>
      <w:r w:rsidR="00D47A31" w:rsidRPr="0031683C">
        <w:rPr>
          <w:rFonts w:asciiTheme="minorEastAsia" w:eastAsiaTheme="minorEastAsia" w:hAnsiTheme="minorEastAsia" w:hint="eastAsia"/>
          <w:color w:val="000000" w:themeColor="text1"/>
          <w:szCs w:val="21"/>
        </w:rPr>
        <w:t>実施した業務等の</w:t>
      </w:r>
      <w:r w:rsidRPr="0031683C">
        <w:rPr>
          <w:rFonts w:asciiTheme="minorEastAsia" w:eastAsiaTheme="minorEastAsia" w:hAnsiTheme="minorEastAsia" w:hint="eastAsia"/>
          <w:color w:val="000000" w:themeColor="text1"/>
          <w:szCs w:val="21"/>
        </w:rPr>
        <w:t>数量を乗じて得た額</w:t>
      </w:r>
      <w:r w:rsidR="004C0F88" w:rsidRPr="0031683C">
        <w:rPr>
          <w:rFonts w:asciiTheme="minorEastAsia" w:eastAsiaTheme="minorEastAsia" w:hAnsiTheme="minorEastAsia" w:hint="eastAsia"/>
          <w:color w:val="000000" w:themeColor="text1"/>
          <w:szCs w:val="21"/>
        </w:rPr>
        <w:t>の総額を請求するものとする</w:t>
      </w:r>
      <w:r w:rsidRPr="0031683C">
        <w:rPr>
          <w:rFonts w:asciiTheme="minorEastAsia" w:eastAsiaTheme="minorEastAsia" w:hAnsiTheme="minorEastAsia" w:hint="eastAsia"/>
          <w:color w:val="000000" w:themeColor="text1"/>
          <w:szCs w:val="21"/>
        </w:rPr>
        <w:t>。</w:t>
      </w:r>
    </w:p>
    <w:p w14:paraId="29219E20" w14:textId="77777777" w:rsidR="002015B0" w:rsidRPr="002015B0" w:rsidRDefault="007362D6" w:rsidP="00024D35">
      <w:pPr>
        <w:snapToGrid w:val="0"/>
        <w:spacing w:line="300" w:lineRule="auto"/>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３</w:t>
      </w:r>
      <w:r w:rsidR="009428B4">
        <w:rPr>
          <w:rFonts w:asciiTheme="minorEastAsia" w:eastAsiaTheme="minorEastAsia" w:hAnsiTheme="minorEastAsia" w:hint="eastAsia"/>
          <w:szCs w:val="21"/>
        </w:rPr>
        <w:t xml:space="preserve">　</w:t>
      </w:r>
      <w:r w:rsidR="002015B0" w:rsidRPr="002015B0">
        <w:rPr>
          <w:rFonts w:asciiTheme="minorEastAsia" w:eastAsiaTheme="minorEastAsia" w:hAnsiTheme="minorEastAsia" w:hint="eastAsia"/>
          <w:szCs w:val="21"/>
        </w:rPr>
        <w:t>発注者は</w:t>
      </w:r>
      <w:r w:rsidR="009428B4">
        <w:rPr>
          <w:rFonts w:asciiTheme="minorEastAsia" w:eastAsiaTheme="minorEastAsia" w:hAnsiTheme="minorEastAsia" w:hint="eastAsia"/>
          <w:szCs w:val="21"/>
        </w:rPr>
        <w:t>、</w:t>
      </w:r>
      <w:r w:rsidR="00024D35">
        <w:rPr>
          <w:rFonts w:asciiTheme="minorEastAsia" w:eastAsiaTheme="minorEastAsia" w:hAnsiTheme="minorEastAsia" w:hint="eastAsia"/>
          <w:szCs w:val="21"/>
        </w:rPr>
        <w:t>第１</w:t>
      </w:r>
      <w:r w:rsidR="002015B0" w:rsidRPr="002015B0">
        <w:rPr>
          <w:rFonts w:asciiTheme="minorEastAsia" w:eastAsiaTheme="minorEastAsia" w:hAnsiTheme="minorEastAsia" w:hint="eastAsia"/>
          <w:szCs w:val="21"/>
        </w:rPr>
        <w:t>項の規定による請求があったときは</w:t>
      </w:r>
      <w:r w:rsidR="009428B4">
        <w:rPr>
          <w:rFonts w:asciiTheme="minorEastAsia" w:eastAsiaTheme="minorEastAsia" w:hAnsiTheme="minorEastAsia" w:hint="eastAsia"/>
          <w:szCs w:val="21"/>
        </w:rPr>
        <w:t>、</w:t>
      </w:r>
      <w:r w:rsidR="002015B0" w:rsidRPr="002015B0">
        <w:rPr>
          <w:rFonts w:asciiTheme="minorEastAsia" w:eastAsiaTheme="minorEastAsia" w:hAnsiTheme="minorEastAsia" w:hint="eastAsia"/>
          <w:szCs w:val="21"/>
        </w:rPr>
        <w:t>請求を受けた日から30日以内に</w:t>
      </w:r>
      <w:r w:rsidR="009428B4">
        <w:rPr>
          <w:rFonts w:asciiTheme="minorEastAsia" w:eastAsiaTheme="minorEastAsia" w:hAnsiTheme="minorEastAsia" w:hint="eastAsia"/>
          <w:szCs w:val="21"/>
        </w:rPr>
        <w:t>契約代金</w:t>
      </w:r>
      <w:r w:rsidR="002015B0" w:rsidRPr="002015B0">
        <w:rPr>
          <w:rFonts w:asciiTheme="minorEastAsia" w:eastAsiaTheme="minorEastAsia" w:hAnsiTheme="minorEastAsia" w:hint="eastAsia"/>
          <w:szCs w:val="21"/>
        </w:rPr>
        <w:t>を支払わなければならない。</w:t>
      </w:r>
    </w:p>
    <w:p w14:paraId="09BC0147" w14:textId="77777777" w:rsidR="002015B0" w:rsidRPr="009428B4" w:rsidRDefault="002015B0" w:rsidP="00024D35">
      <w:pPr>
        <w:snapToGrid w:val="0"/>
        <w:spacing w:line="300" w:lineRule="auto"/>
        <w:ind w:leftChars="100" w:left="210"/>
        <w:rPr>
          <w:rFonts w:asciiTheme="majorEastAsia" w:eastAsiaTheme="majorEastAsia" w:hAnsiTheme="majorEastAsia"/>
          <w:szCs w:val="21"/>
        </w:rPr>
      </w:pPr>
      <w:r w:rsidRPr="009428B4">
        <w:rPr>
          <w:rFonts w:asciiTheme="majorEastAsia" w:eastAsiaTheme="majorEastAsia" w:hAnsiTheme="majorEastAsia" w:hint="eastAsia"/>
          <w:szCs w:val="21"/>
        </w:rPr>
        <w:t>（履行遅滞の場合における損害賠償請求等）</w:t>
      </w:r>
    </w:p>
    <w:p w14:paraId="0C89B77E" w14:textId="77777777" w:rsidR="002015B0" w:rsidRPr="002015B0" w:rsidRDefault="002015B0" w:rsidP="00024D35">
      <w:pPr>
        <w:snapToGrid w:val="0"/>
        <w:spacing w:line="300" w:lineRule="auto"/>
        <w:ind w:left="210" w:hangingChars="100" w:hanging="210"/>
        <w:rPr>
          <w:rFonts w:asciiTheme="minorEastAsia" w:eastAsiaTheme="minorEastAsia" w:hAnsiTheme="minorEastAsia"/>
          <w:szCs w:val="21"/>
        </w:rPr>
      </w:pPr>
      <w:r w:rsidRPr="009428B4">
        <w:rPr>
          <w:rFonts w:asciiTheme="majorEastAsia" w:eastAsiaTheme="majorEastAsia" w:hAnsiTheme="majorEastAsia" w:hint="eastAsia"/>
          <w:szCs w:val="21"/>
        </w:rPr>
        <w:t>第</w:t>
      </w:r>
      <w:r w:rsidR="00927907">
        <w:rPr>
          <w:rFonts w:asciiTheme="majorEastAsia" w:eastAsiaTheme="majorEastAsia" w:hAnsiTheme="majorEastAsia" w:hint="eastAsia"/>
          <w:szCs w:val="21"/>
        </w:rPr>
        <w:t>４</w:t>
      </w:r>
      <w:r w:rsidRPr="009428B4">
        <w:rPr>
          <w:rFonts w:asciiTheme="majorEastAsia" w:eastAsiaTheme="majorEastAsia" w:hAnsiTheme="majorEastAsia" w:hint="eastAsia"/>
          <w:szCs w:val="21"/>
        </w:rPr>
        <w:t>条</w:t>
      </w:r>
      <w:r w:rsidR="009428B4">
        <w:rPr>
          <w:rFonts w:asciiTheme="minorEastAsia" w:eastAsiaTheme="minorEastAsia" w:hAnsiTheme="minorEastAsia" w:hint="eastAsia"/>
          <w:szCs w:val="21"/>
        </w:rPr>
        <w:t xml:space="preserve">　</w:t>
      </w:r>
      <w:r w:rsidRPr="002015B0">
        <w:rPr>
          <w:rFonts w:asciiTheme="minorEastAsia" w:eastAsiaTheme="minorEastAsia" w:hAnsiTheme="minorEastAsia" w:hint="eastAsia"/>
          <w:szCs w:val="21"/>
        </w:rPr>
        <w:t>受注者の責めに帰すべき事由により履行期間内（又は履行期限まで）に業務を完了することができない場合においては</w:t>
      </w:r>
      <w:r w:rsidR="009428B4">
        <w:rPr>
          <w:rFonts w:asciiTheme="minorEastAsia" w:eastAsiaTheme="minorEastAsia" w:hAnsiTheme="minorEastAsia" w:hint="eastAsia"/>
          <w:szCs w:val="21"/>
        </w:rPr>
        <w:t>、</w:t>
      </w:r>
      <w:r w:rsidRPr="002015B0">
        <w:rPr>
          <w:rFonts w:asciiTheme="minorEastAsia" w:eastAsiaTheme="minorEastAsia" w:hAnsiTheme="minorEastAsia" w:hint="eastAsia"/>
          <w:szCs w:val="21"/>
        </w:rPr>
        <w:t>発注者は</w:t>
      </w:r>
      <w:r w:rsidR="009428B4">
        <w:rPr>
          <w:rFonts w:asciiTheme="minorEastAsia" w:eastAsiaTheme="minorEastAsia" w:hAnsiTheme="minorEastAsia" w:hint="eastAsia"/>
          <w:szCs w:val="21"/>
        </w:rPr>
        <w:t>、</w:t>
      </w:r>
      <w:r w:rsidRPr="002015B0">
        <w:rPr>
          <w:rFonts w:asciiTheme="minorEastAsia" w:eastAsiaTheme="minorEastAsia" w:hAnsiTheme="minorEastAsia" w:hint="eastAsia"/>
          <w:szCs w:val="21"/>
        </w:rPr>
        <w:t>これによって生じた損害の賠償を受注者に請求することができる。</w:t>
      </w:r>
    </w:p>
    <w:p w14:paraId="1A51272E" w14:textId="77777777" w:rsidR="002015B0" w:rsidRPr="002015B0" w:rsidRDefault="002015B0" w:rsidP="00024D35">
      <w:pPr>
        <w:snapToGrid w:val="0"/>
        <w:spacing w:line="300" w:lineRule="auto"/>
        <w:ind w:left="210" w:hangingChars="100" w:hanging="210"/>
        <w:rPr>
          <w:rFonts w:asciiTheme="minorEastAsia" w:eastAsiaTheme="minorEastAsia" w:hAnsiTheme="minorEastAsia"/>
          <w:szCs w:val="21"/>
        </w:rPr>
      </w:pPr>
      <w:r w:rsidRPr="002015B0">
        <w:rPr>
          <w:rFonts w:asciiTheme="minorEastAsia" w:eastAsiaTheme="minorEastAsia" w:hAnsiTheme="minorEastAsia" w:hint="eastAsia"/>
          <w:szCs w:val="21"/>
        </w:rPr>
        <w:t>２</w:t>
      </w:r>
      <w:r w:rsidR="009428B4">
        <w:rPr>
          <w:rFonts w:asciiTheme="minorEastAsia" w:eastAsiaTheme="minorEastAsia" w:hAnsiTheme="minorEastAsia" w:hint="eastAsia"/>
          <w:szCs w:val="21"/>
        </w:rPr>
        <w:t xml:space="preserve">　</w:t>
      </w:r>
      <w:r w:rsidRPr="002015B0">
        <w:rPr>
          <w:rFonts w:asciiTheme="minorEastAsia" w:eastAsiaTheme="minorEastAsia" w:hAnsiTheme="minorEastAsia" w:hint="eastAsia"/>
          <w:szCs w:val="21"/>
        </w:rPr>
        <w:t>前項に該当し</w:t>
      </w:r>
      <w:r w:rsidR="009428B4">
        <w:rPr>
          <w:rFonts w:asciiTheme="minorEastAsia" w:eastAsiaTheme="minorEastAsia" w:hAnsiTheme="minorEastAsia" w:hint="eastAsia"/>
          <w:szCs w:val="21"/>
        </w:rPr>
        <w:t>、</w:t>
      </w:r>
      <w:r w:rsidRPr="002015B0">
        <w:rPr>
          <w:rFonts w:asciiTheme="minorEastAsia" w:eastAsiaTheme="minorEastAsia" w:hAnsiTheme="minorEastAsia" w:hint="eastAsia"/>
          <w:szCs w:val="21"/>
        </w:rPr>
        <w:t>発注者が損害の賠償を請求する場合の請求額は</w:t>
      </w:r>
      <w:r w:rsidR="009428B4">
        <w:rPr>
          <w:rFonts w:asciiTheme="minorEastAsia" w:eastAsiaTheme="minorEastAsia" w:hAnsiTheme="minorEastAsia" w:hint="eastAsia"/>
          <w:szCs w:val="21"/>
        </w:rPr>
        <w:t>、</w:t>
      </w:r>
      <w:r w:rsidR="00A12ACB">
        <w:rPr>
          <w:rFonts w:asciiTheme="minorEastAsia" w:eastAsiaTheme="minorEastAsia" w:hAnsiTheme="minorEastAsia" w:hint="eastAsia"/>
          <w:szCs w:val="21"/>
        </w:rPr>
        <w:t>契約金</w:t>
      </w:r>
      <w:r w:rsidRPr="002015B0">
        <w:rPr>
          <w:rFonts w:asciiTheme="minorEastAsia" w:eastAsiaTheme="minorEastAsia" w:hAnsiTheme="minorEastAsia" w:hint="eastAsia"/>
          <w:szCs w:val="21"/>
        </w:rPr>
        <w:t>額につき</w:t>
      </w:r>
      <w:r w:rsidR="009428B4">
        <w:rPr>
          <w:rFonts w:asciiTheme="minorEastAsia" w:eastAsiaTheme="minorEastAsia" w:hAnsiTheme="minorEastAsia" w:hint="eastAsia"/>
          <w:szCs w:val="21"/>
        </w:rPr>
        <w:t>、</w:t>
      </w:r>
      <w:r w:rsidRPr="002015B0">
        <w:rPr>
          <w:rFonts w:asciiTheme="minorEastAsia" w:eastAsiaTheme="minorEastAsia" w:hAnsiTheme="minorEastAsia" w:hint="eastAsia"/>
          <w:szCs w:val="21"/>
        </w:rPr>
        <w:t>遅延日数に応じ</w:t>
      </w:r>
      <w:r w:rsidR="009428B4">
        <w:rPr>
          <w:rFonts w:asciiTheme="minorEastAsia" w:eastAsiaTheme="minorEastAsia" w:hAnsiTheme="minorEastAsia" w:hint="eastAsia"/>
          <w:szCs w:val="21"/>
        </w:rPr>
        <w:t>、</w:t>
      </w:r>
      <w:r w:rsidRPr="002015B0">
        <w:rPr>
          <w:rFonts w:asciiTheme="minorEastAsia" w:eastAsiaTheme="minorEastAsia" w:hAnsiTheme="minorEastAsia" w:hint="eastAsia"/>
          <w:szCs w:val="21"/>
        </w:rPr>
        <w:t>遅延損害金約定利率（契約成立の日における</w:t>
      </w:r>
      <w:r w:rsidR="009428B4">
        <w:rPr>
          <w:rFonts w:asciiTheme="minorEastAsia" w:eastAsiaTheme="minorEastAsia" w:hAnsiTheme="minorEastAsia" w:hint="eastAsia"/>
          <w:szCs w:val="21"/>
        </w:rPr>
        <w:t>、</w:t>
      </w:r>
      <w:r w:rsidRPr="002015B0">
        <w:rPr>
          <w:rFonts w:asciiTheme="minorEastAsia" w:eastAsiaTheme="minorEastAsia" w:hAnsiTheme="minorEastAsia" w:hint="eastAsia"/>
          <w:szCs w:val="21"/>
        </w:rPr>
        <w:t>政府契約の支払遅延防止等に関する法律（昭和24年法律第</w:t>
      </w:r>
      <w:r w:rsidR="009428B4">
        <w:rPr>
          <w:rFonts w:asciiTheme="minorEastAsia" w:eastAsiaTheme="minorEastAsia" w:hAnsiTheme="minorEastAsia" w:hint="eastAsia"/>
          <w:szCs w:val="21"/>
        </w:rPr>
        <w:t xml:space="preserve">　</w:t>
      </w:r>
      <w:r w:rsidRPr="002015B0">
        <w:rPr>
          <w:rFonts w:asciiTheme="minorEastAsia" w:eastAsiaTheme="minorEastAsia" w:hAnsiTheme="minorEastAsia" w:hint="eastAsia"/>
          <w:szCs w:val="21"/>
        </w:rPr>
        <w:t>256号）第８条第１項の規定に基づき財務大臣が決定する率をいう。次項において同じ。）の割合で計算した額とする。</w:t>
      </w:r>
    </w:p>
    <w:p w14:paraId="3658D159" w14:textId="77777777" w:rsidR="007727BA" w:rsidRDefault="002015B0" w:rsidP="00024D35">
      <w:pPr>
        <w:snapToGrid w:val="0"/>
        <w:spacing w:line="300" w:lineRule="auto"/>
        <w:ind w:left="210" w:hangingChars="100" w:hanging="210"/>
        <w:rPr>
          <w:rFonts w:asciiTheme="minorEastAsia" w:eastAsiaTheme="minorEastAsia" w:hAnsiTheme="minorEastAsia"/>
          <w:szCs w:val="21"/>
        </w:rPr>
      </w:pPr>
      <w:r w:rsidRPr="002015B0">
        <w:rPr>
          <w:rFonts w:asciiTheme="minorEastAsia" w:eastAsiaTheme="minorEastAsia" w:hAnsiTheme="minorEastAsia" w:hint="eastAsia"/>
          <w:szCs w:val="21"/>
        </w:rPr>
        <w:t>３</w:t>
      </w:r>
      <w:r w:rsidR="009428B4">
        <w:rPr>
          <w:rFonts w:asciiTheme="minorEastAsia" w:eastAsiaTheme="minorEastAsia" w:hAnsiTheme="minorEastAsia" w:hint="eastAsia"/>
          <w:szCs w:val="21"/>
        </w:rPr>
        <w:t xml:space="preserve">　</w:t>
      </w:r>
      <w:r w:rsidRPr="002015B0">
        <w:rPr>
          <w:rFonts w:asciiTheme="minorEastAsia" w:eastAsiaTheme="minorEastAsia" w:hAnsiTheme="minorEastAsia" w:hint="eastAsia"/>
          <w:szCs w:val="21"/>
        </w:rPr>
        <w:t>発注者の責めに帰すべき事由により</w:t>
      </w:r>
      <w:r w:rsidR="009428B4">
        <w:rPr>
          <w:rFonts w:asciiTheme="minorEastAsia" w:eastAsiaTheme="minorEastAsia" w:hAnsiTheme="minorEastAsia" w:hint="eastAsia"/>
          <w:szCs w:val="21"/>
        </w:rPr>
        <w:t>、</w:t>
      </w:r>
      <w:r w:rsidRPr="002015B0">
        <w:rPr>
          <w:rFonts w:asciiTheme="minorEastAsia" w:eastAsiaTheme="minorEastAsia" w:hAnsiTheme="minorEastAsia" w:hint="eastAsia"/>
          <w:szCs w:val="21"/>
        </w:rPr>
        <w:t>第</w:t>
      </w:r>
      <w:r w:rsidR="00927907" w:rsidRPr="0031683C">
        <w:rPr>
          <w:rFonts w:asciiTheme="minorEastAsia" w:eastAsiaTheme="minorEastAsia" w:hAnsiTheme="minorEastAsia" w:hint="eastAsia"/>
          <w:color w:val="000000" w:themeColor="text1"/>
          <w:szCs w:val="21"/>
        </w:rPr>
        <w:t>３</w:t>
      </w:r>
      <w:r w:rsidRPr="0031683C">
        <w:rPr>
          <w:rFonts w:asciiTheme="minorEastAsia" w:eastAsiaTheme="minorEastAsia" w:hAnsiTheme="minorEastAsia" w:hint="eastAsia"/>
          <w:color w:val="000000" w:themeColor="text1"/>
          <w:szCs w:val="21"/>
        </w:rPr>
        <w:t>条第</w:t>
      </w:r>
      <w:r w:rsidR="00FC3DD1" w:rsidRPr="0031683C">
        <w:rPr>
          <w:rFonts w:asciiTheme="minorEastAsia" w:eastAsiaTheme="minorEastAsia" w:hAnsiTheme="minorEastAsia" w:hint="eastAsia"/>
          <w:color w:val="000000" w:themeColor="text1"/>
          <w:szCs w:val="21"/>
        </w:rPr>
        <w:t>３</w:t>
      </w:r>
      <w:r w:rsidRPr="0031683C">
        <w:rPr>
          <w:rFonts w:asciiTheme="minorEastAsia" w:eastAsiaTheme="minorEastAsia" w:hAnsiTheme="minorEastAsia" w:hint="eastAsia"/>
          <w:color w:val="000000" w:themeColor="text1"/>
          <w:szCs w:val="21"/>
        </w:rPr>
        <w:t>項の規</w:t>
      </w:r>
      <w:r w:rsidRPr="002015B0">
        <w:rPr>
          <w:rFonts w:asciiTheme="minorEastAsia" w:eastAsiaTheme="minorEastAsia" w:hAnsiTheme="minorEastAsia" w:hint="eastAsia"/>
          <w:szCs w:val="21"/>
        </w:rPr>
        <w:t>定による</w:t>
      </w:r>
      <w:r w:rsidR="00A12ACB">
        <w:rPr>
          <w:rFonts w:asciiTheme="minorEastAsia" w:eastAsiaTheme="minorEastAsia" w:hAnsiTheme="minorEastAsia" w:hint="eastAsia"/>
          <w:szCs w:val="21"/>
        </w:rPr>
        <w:t>契約代金</w:t>
      </w:r>
      <w:r w:rsidRPr="002015B0">
        <w:rPr>
          <w:rFonts w:asciiTheme="minorEastAsia" w:eastAsiaTheme="minorEastAsia" w:hAnsiTheme="minorEastAsia" w:hint="eastAsia"/>
          <w:szCs w:val="21"/>
        </w:rPr>
        <w:t>の支払いが遅れた場合において</w:t>
      </w:r>
      <w:r w:rsidR="009428B4">
        <w:rPr>
          <w:rFonts w:asciiTheme="minorEastAsia" w:eastAsiaTheme="minorEastAsia" w:hAnsiTheme="minorEastAsia" w:hint="eastAsia"/>
          <w:szCs w:val="21"/>
        </w:rPr>
        <w:t>、</w:t>
      </w:r>
      <w:r w:rsidRPr="002015B0">
        <w:rPr>
          <w:rFonts w:asciiTheme="minorEastAsia" w:eastAsiaTheme="minorEastAsia" w:hAnsiTheme="minorEastAsia" w:hint="eastAsia"/>
          <w:szCs w:val="21"/>
        </w:rPr>
        <w:t>受注者は</w:t>
      </w:r>
      <w:r w:rsidR="009428B4">
        <w:rPr>
          <w:rFonts w:asciiTheme="minorEastAsia" w:eastAsiaTheme="minorEastAsia" w:hAnsiTheme="minorEastAsia" w:hint="eastAsia"/>
          <w:szCs w:val="21"/>
        </w:rPr>
        <w:t>、</w:t>
      </w:r>
      <w:r w:rsidRPr="002015B0">
        <w:rPr>
          <w:rFonts w:asciiTheme="minorEastAsia" w:eastAsiaTheme="minorEastAsia" w:hAnsiTheme="minorEastAsia" w:hint="eastAsia"/>
          <w:szCs w:val="21"/>
        </w:rPr>
        <w:t>未受領金額につき</w:t>
      </w:r>
      <w:r w:rsidR="009428B4">
        <w:rPr>
          <w:rFonts w:asciiTheme="minorEastAsia" w:eastAsiaTheme="minorEastAsia" w:hAnsiTheme="minorEastAsia" w:hint="eastAsia"/>
          <w:szCs w:val="21"/>
        </w:rPr>
        <w:t>、</w:t>
      </w:r>
      <w:r w:rsidRPr="002015B0">
        <w:rPr>
          <w:rFonts w:asciiTheme="minorEastAsia" w:eastAsiaTheme="minorEastAsia" w:hAnsiTheme="minorEastAsia" w:hint="eastAsia"/>
          <w:szCs w:val="21"/>
        </w:rPr>
        <w:t>遅延日数に応じ</w:t>
      </w:r>
      <w:r w:rsidR="009428B4">
        <w:rPr>
          <w:rFonts w:asciiTheme="minorEastAsia" w:eastAsiaTheme="minorEastAsia" w:hAnsiTheme="minorEastAsia" w:hint="eastAsia"/>
          <w:szCs w:val="21"/>
        </w:rPr>
        <w:t>、</w:t>
      </w:r>
      <w:r w:rsidRPr="002015B0">
        <w:rPr>
          <w:rFonts w:asciiTheme="minorEastAsia" w:eastAsiaTheme="minorEastAsia" w:hAnsiTheme="minorEastAsia" w:hint="eastAsia"/>
          <w:szCs w:val="21"/>
        </w:rPr>
        <w:t>遅延損害金約定利率の割合で計算した額の遅延利息の支払いを発注者に請求することができる。</w:t>
      </w:r>
    </w:p>
    <w:p w14:paraId="086421AC" w14:textId="77777777" w:rsidR="00927907" w:rsidRPr="00A76AD6" w:rsidRDefault="00927907" w:rsidP="00024D35">
      <w:pPr>
        <w:snapToGrid w:val="0"/>
        <w:spacing w:line="300" w:lineRule="auto"/>
        <w:ind w:left="210" w:hangingChars="100" w:hanging="210"/>
        <w:rPr>
          <w:rFonts w:asciiTheme="majorEastAsia" w:eastAsiaTheme="majorEastAsia" w:hAnsiTheme="majorEastAsia"/>
          <w:szCs w:val="21"/>
        </w:rPr>
      </w:pPr>
      <w:r>
        <w:rPr>
          <w:rFonts w:asciiTheme="minorEastAsia" w:eastAsiaTheme="minorEastAsia" w:hAnsiTheme="minorEastAsia" w:hint="eastAsia"/>
          <w:szCs w:val="21"/>
        </w:rPr>
        <w:t xml:space="preserve">　</w:t>
      </w:r>
      <w:r w:rsidRPr="00A76AD6">
        <w:rPr>
          <w:rFonts w:asciiTheme="majorEastAsia" w:eastAsiaTheme="majorEastAsia" w:hAnsiTheme="majorEastAsia" w:hint="eastAsia"/>
          <w:szCs w:val="21"/>
        </w:rPr>
        <w:t>（契約不適合責任期間等）</w:t>
      </w:r>
    </w:p>
    <w:p w14:paraId="046C6AE7" w14:textId="77777777" w:rsidR="00927907" w:rsidRPr="00927907" w:rsidRDefault="00927907" w:rsidP="00024D35">
      <w:pPr>
        <w:snapToGrid w:val="0"/>
        <w:spacing w:line="300" w:lineRule="auto"/>
        <w:ind w:left="210" w:hangingChars="100" w:hanging="210"/>
        <w:rPr>
          <w:rFonts w:asciiTheme="minorEastAsia" w:eastAsiaTheme="minorEastAsia" w:hAnsiTheme="minorEastAsia"/>
          <w:szCs w:val="21"/>
        </w:rPr>
      </w:pPr>
      <w:r w:rsidRPr="00A76AD6">
        <w:rPr>
          <w:rFonts w:asciiTheme="majorEastAsia" w:eastAsiaTheme="majorEastAsia" w:hAnsiTheme="majorEastAsia" w:hint="eastAsia"/>
          <w:szCs w:val="21"/>
        </w:rPr>
        <w:t>第５条</w:t>
      </w:r>
      <w:r>
        <w:rPr>
          <w:rFonts w:asciiTheme="minorEastAsia" w:eastAsiaTheme="minorEastAsia" w:hAnsiTheme="minorEastAsia" w:hint="eastAsia"/>
          <w:szCs w:val="21"/>
        </w:rPr>
        <w:t xml:space="preserve">　</w:t>
      </w:r>
      <w:r w:rsidR="004C020A" w:rsidRPr="004C020A">
        <w:rPr>
          <w:rFonts w:asciiTheme="minorEastAsia" w:eastAsiaTheme="minorEastAsia" w:hAnsiTheme="minorEastAsia"/>
          <w:szCs w:val="21"/>
        </w:rPr>
        <w:t>発注者は、完了した業務（成果物がある場合は、引き渡された成果物を含む。</w:t>
      </w:r>
      <w:r w:rsidR="004C020A" w:rsidRPr="004C020A">
        <w:rPr>
          <w:rFonts w:asciiTheme="minorEastAsia" w:eastAsiaTheme="minorEastAsia" w:hAnsiTheme="minorEastAsia" w:hint="eastAsia"/>
          <w:szCs w:val="21"/>
        </w:rPr>
        <w:t>）に関し、第</w:t>
      </w:r>
      <w:r w:rsidR="004C020A">
        <w:rPr>
          <w:rFonts w:asciiTheme="minorEastAsia" w:eastAsiaTheme="minorEastAsia" w:hAnsiTheme="minorEastAsia" w:hint="eastAsia"/>
          <w:szCs w:val="21"/>
        </w:rPr>
        <w:t>２</w:t>
      </w:r>
      <w:r w:rsidR="004C020A" w:rsidRPr="004C020A">
        <w:rPr>
          <w:rFonts w:asciiTheme="minorEastAsia" w:eastAsiaTheme="minorEastAsia" w:hAnsiTheme="minorEastAsia"/>
          <w:szCs w:val="21"/>
        </w:rPr>
        <w:t>条の規定による検査にて合格した日から１年以内でなければ、契約不</w:t>
      </w:r>
      <w:r w:rsidR="004C020A" w:rsidRPr="004C020A">
        <w:rPr>
          <w:rFonts w:asciiTheme="minorEastAsia" w:eastAsiaTheme="minorEastAsia" w:hAnsiTheme="minorEastAsia" w:hint="eastAsia"/>
          <w:szCs w:val="21"/>
        </w:rPr>
        <w:t>適合を理由とした履行の追完の請求、損害賠償の請求、代金の減額の請求又は契約の解除をすることができない。</w:t>
      </w:r>
    </w:p>
    <w:p w14:paraId="4E4DC1DC" w14:textId="77777777" w:rsidR="007727BA" w:rsidRPr="008D0F29" w:rsidRDefault="007727BA" w:rsidP="00024D35">
      <w:pPr>
        <w:snapToGrid w:val="0"/>
        <w:spacing w:line="300" w:lineRule="auto"/>
        <w:ind w:firstLineChars="100" w:firstLine="210"/>
        <w:rPr>
          <w:rFonts w:asciiTheme="majorEastAsia" w:eastAsiaTheme="majorEastAsia" w:hAnsiTheme="majorEastAsia"/>
          <w:szCs w:val="21"/>
        </w:rPr>
      </w:pPr>
      <w:r w:rsidRPr="008D0F29">
        <w:rPr>
          <w:rFonts w:asciiTheme="majorEastAsia" w:eastAsiaTheme="majorEastAsia" w:hAnsiTheme="majorEastAsia" w:hint="eastAsia"/>
          <w:szCs w:val="21"/>
        </w:rPr>
        <w:t>（その他の事項）</w:t>
      </w:r>
    </w:p>
    <w:p w14:paraId="1812F9A1" w14:textId="77777777" w:rsidR="002E098C" w:rsidRDefault="007727BA" w:rsidP="00024D35">
      <w:pPr>
        <w:snapToGrid w:val="0"/>
        <w:spacing w:line="300" w:lineRule="auto"/>
        <w:ind w:left="210" w:hangingChars="100" w:hanging="210"/>
        <w:rPr>
          <w:rFonts w:asciiTheme="minorEastAsia" w:eastAsiaTheme="minorEastAsia" w:hAnsiTheme="minorEastAsia"/>
          <w:szCs w:val="21"/>
        </w:rPr>
      </w:pPr>
      <w:r w:rsidRPr="008D0F29">
        <w:rPr>
          <w:rFonts w:asciiTheme="majorEastAsia" w:eastAsiaTheme="majorEastAsia" w:hAnsiTheme="majorEastAsia" w:hint="eastAsia"/>
          <w:szCs w:val="21"/>
        </w:rPr>
        <w:t>第</w:t>
      </w:r>
      <w:r w:rsidR="00927907">
        <w:rPr>
          <w:rFonts w:asciiTheme="majorEastAsia" w:eastAsiaTheme="majorEastAsia" w:hAnsiTheme="majorEastAsia" w:hint="eastAsia"/>
          <w:szCs w:val="21"/>
        </w:rPr>
        <w:t>６</w:t>
      </w:r>
      <w:r w:rsidRPr="008D0F29">
        <w:rPr>
          <w:rFonts w:asciiTheme="majorEastAsia" w:eastAsiaTheme="majorEastAsia" w:hAnsiTheme="majorEastAsia" w:hint="eastAsia"/>
          <w:szCs w:val="21"/>
        </w:rPr>
        <w:t>条</w:t>
      </w:r>
      <w:r w:rsidR="009428B4">
        <w:rPr>
          <w:rFonts w:asciiTheme="minorEastAsia" w:eastAsiaTheme="minorEastAsia" w:hAnsiTheme="minorEastAsia" w:hint="eastAsia"/>
          <w:szCs w:val="21"/>
        </w:rPr>
        <w:t xml:space="preserve">　</w:t>
      </w:r>
      <w:r w:rsidRPr="007727BA">
        <w:rPr>
          <w:rFonts w:asciiTheme="minorEastAsia" w:eastAsiaTheme="minorEastAsia" w:hAnsiTheme="minorEastAsia" w:hint="eastAsia"/>
          <w:szCs w:val="21"/>
        </w:rPr>
        <w:t>この約款に定めのない事項については</w:t>
      </w:r>
      <w:r>
        <w:rPr>
          <w:rFonts w:asciiTheme="minorEastAsia" w:eastAsiaTheme="minorEastAsia" w:hAnsiTheme="minorEastAsia" w:hint="eastAsia"/>
          <w:szCs w:val="21"/>
        </w:rPr>
        <w:t>、</w:t>
      </w:r>
      <w:r w:rsidR="0024142B">
        <w:rPr>
          <w:rFonts w:asciiTheme="minorEastAsia" w:eastAsiaTheme="minorEastAsia" w:hAnsiTheme="minorEastAsia" w:hint="eastAsia"/>
          <w:szCs w:val="21"/>
        </w:rPr>
        <w:t>必要に応じて発注者と受注者が協議して</w:t>
      </w:r>
      <w:r w:rsidRPr="007727BA">
        <w:rPr>
          <w:rFonts w:asciiTheme="minorEastAsia" w:eastAsiaTheme="minorEastAsia" w:hAnsiTheme="minorEastAsia" w:hint="eastAsia"/>
          <w:szCs w:val="21"/>
        </w:rPr>
        <w:t>定める</w:t>
      </w:r>
      <w:r w:rsidR="0024142B">
        <w:rPr>
          <w:rFonts w:asciiTheme="minorEastAsia" w:eastAsiaTheme="minorEastAsia" w:hAnsiTheme="minorEastAsia" w:hint="eastAsia"/>
          <w:szCs w:val="21"/>
        </w:rPr>
        <w:t>ものとする。</w:t>
      </w:r>
    </w:p>
    <w:p w14:paraId="2AFF4DC3" w14:textId="77777777" w:rsidR="00C92851" w:rsidRDefault="00C92851" w:rsidP="00C92851">
      <w:pPr>
        <w:ind w:left="241" w:hangingChars="100" w:hanging="241"/>
        <w:jc w:val="right"/>
        <w:rPr>
          <w:rFonts w:asciiTheme="majorEastAsia" w:eastAsiaTheme="majorEastAsia" w:hAnsiTheme="majorEastAsia"/>
          <w:b/>
          <w:sz w:val="24"/>
          <w:szCs w:val="21"/>
        </w:rPr>
      </w:pPr>
      <w:r w:rsidRPr="00C92851">
        <w:rPr>
          <w:rFonts w:asciiTheme="majorEastAsia" w:eastAsiaTheme="majorEastAsia" w:hAnsiTheme="majorEastAsia" w:hint="eastAsia"/>
          <w:b/>
          <w:sz w:val="24"/>
          <w:szCs w:val="21"/>
        </w:rPr>
        <w:lastRenderedPageBreak/>
        <w:t>別　紙</w:t>
      </w:r>
    </w:p>
    <w:p w14:paraId="1F56F521" w14:textId="77777777" w:rsidR="00C92851" w:rsidRDefault="00C92851" w:rsidP="00B87E90">
      <w:pPr>
        <w:ind w:left="210" w:hangingChars="100" w:hanging="210"/>
        <w:rPr>
          <w:rFonts w:asciiTheme="minorEastAsia" w:eastAsiaTheme="minorEastAsia" w:hAnsiTheme="minorEastAsia"/>
          <w:szCs w:val="21"/>
        </w:rPr>
      </w:pPr>
    </w:p>
    <w:tbl>
      <w:tblPr>
        <w:tblStyle w:val="af0"/>
        <w:tblW w:w="10204" w:type="dxa"/>
        <w:jc w:val="center"/>
        <w:tblLook w:val="04A0" w:firstRow="1" w:lastRow="0" w:firstColumn="1" w:lastColumn="0" w:noHBand="0" w:noVBand="1"/>
      </w:tblPr>
      <w:tblGrid>
        <w:gridCol w:w="4535"/>
        <w:gridCol w:w="1417"/>
        <w:gridCol w:w="1984"/>
        <w:gridCol w:w="2268"/>
      </w:tblGrid>
      <w:tr w:rsidR="007362D6" w14:paraId="4B8CE240" w14:textId="77777777" w:rsidTr="007362D6">
        <w:trPr>
          <w:trHeight w:val="397"/>
          <w:jc w:val="center"/>
        </w:trPr>
        <w:tc>
          <w:tcPr>
            <w:tcW w:w="4535" w:type="dxa"/>
            <w:vAlign w:val="center"/>
          </w:tcPr>
          <w:p w14:paraId="6606AACF" w14:textId="77777777" w:rsidR="007362D6" w:rsidRDefault="007362D6" w:rsidP="00C552DA">
            <w:pPr>
              <w:jc w:val="center"/>
              <w:rPr>
                <w:rFonts w:asciiTheme="minorEastAsia" w:eastAsiaTheme="minorEastAsia" w:hAnsiTheme="minorEastAsia"/>
                <w:szCs w:val="21"/>
              </w:rPr>
            </w:pPr>
            <w:r>
              <w:rPr>
                <w:rFonts w:asciiTheme="minorEastAsia" w:eastAsiaTheme="minorEastAsia" w:hAnsiTheme="minorEastAsia" w:hint="eastAsia"/>
                <w:szCs w:val="21"/>
              </w:rPr>
              <w:t>項目</w:t>
            </w:r>
          </w:p>
        </w:tc>
        <w:tc>
          <w:tcPr>
            <w:tcW w:w="1417" w:type="dxa"/>
            <w:vAlign w:val="center"/>
          </w:tcPr>
          <w:p w14:paraId="28D3AD67" w14:textId="77777777" w:rsidR="007362D6" w:rsidRDefault="007362D6" w:rsidP="007362D6">
            <w:pPr>
              <w:jc w:val="center"/>
              <w:rPr>
                <w:rFonts w:asciiTheme="minorEastAsia" w:eastAsiaTheme="minorEastAsia" w:hAnsiTheme="minorEastAsia"/>
                <w:szCs w:val="21"/>
              </w:rPr>
            </w:pPr>
            <w:r>
              <w:rPr>
                <w:rFonts w:asciiTheme="minorEastAsia" w:eastAsiaTheme="minorEastAsia" w:hAnsiTheme="minorEastAsia" w:hint="eastAsia"/>
                <w:szCs w:val="21"/>
              </w:rPr>
              <w:t>単位</w:t>
            </w:r>
          </w:p>
        </w:tc>
        <w:tc>
          <w:tcPr>
            <w:tcW w:w="1984" w:type="dxa"/>
            <w:vAlign w:val="center"/>
          </w:tcPr>
          <w:p w14:paraId="5BB018F7" w14:textId="77777777" w:rsidR="007362D6" w:rsidRDefault="007362D6" w:rsidP="00C552DA">
            <w:pPr>
              <w:jc w:val="center"/>
              <w:rPr>
                <w:rFonts w:asciiTheme="minorEastAsia" w:eastAsiaTheme="minorEastAsia" w:hAnsiTheme="minorEastAsia"/>
                <w:szCs w:val="21"/>
              </w:rPr>
            </w:pPr>
            <w:r>
              <w:rPr>
                <w:rFonts w:asciiTheme="minorEastAsia" w:eastAsiaTheme="minorEastAsia" w:hAnsiTheme="minorEastAsia" w:hint="eastAsia"/>
                <w:szCs w:val="21"/>
              </w:rPr>
              <w:t>単価</w:t>
            </w:r>
          </w:p>
        </w:tc>
        <w:tc>
          <w:tcPr>
            <w:tcW w:w="2268" w:type="dxa"/>
            <w:vAlign w:val="center"/>
          </w:tcPr>
          <w:p w14:paraId="0DBA9FB0" w14:textId="77777777" w:rsidR="007362D6" w:rsidRDefault="007362D6" w:rsidP="00C552DA">
            <w:pPr>
              <w:jc w:val="center"/>
              <w:rPr>
                <w:rFonts w:asciiTheme="minorEastAsia" w:eastAsiaTheme="minorEastAsia" w:hAnsiTheme="minorEastAsia"/>
                <w:szCs w:val="21"/>
              </w:rPr>
            </w:pPr>
            <w:r>
              <w:rPr>
                <w:rFonts w:asciiTheme="minorEastAsia" w:eastAsiaTheme="minorEastAsia" w:hAnsiTheme="minorEastAsia" w:hint="eastAsia"/>
                <w:szCs w:val="21"/>
              </w:rPr>
              <w:t>備考</w:t>
            </w:r>
          </w:p>
        </w:tc>
      </w:tr>
      <w:tr w:rsidR="007362D6" w14:paraId="7FA4023E" w14:textId="77777777" w:rsidTr="007D2CAB">
        <w:trPr>
          <w:trHeight w:val="794"/>
          <w:jc w:val="center"/>
        </w:trPr>
        <w:tc>
          <w:tcPr>
            <w:tcW w:w="4535" w:type="dxa"/>
            <w:vAlign w:val="center"/>
          </w:tcPr>
          <w:p w14:paraId="76D09DBE" w14:textId="77777777" w:rsidR="007362D6" w:rsidRDefault="007362D6" w:rsidP="00C552DA">
            <w:pPr>
              <w:rPr>
                <w:rFonts w:asciiTheme="minorEastAsia" w:eastAsiaTheme="minorEastAsia" w:hAnsiTheme="minorEastAsia"/>
                <w:szCs w:val="21"/>
              </w:rPr>
            </w:pPr>
          </w:p>
        </w:tc>
        <w:tc>
          <w:tcPr>
            <w:tcW w:w="1417" w:type="dxa"/>
            <w:vAlign w:val="center"/>
          </w:tcPr>
          <w:p w14:paraId="3C4082D3" w14:textId="77777777" w:rsidR="007362D6" w:rsidRDefault="007362D6" w:rsidP="00570431">
            <w:pPr>
              <w:jc w:val="center"/>
              <w:rPr>
                <w:rFonts w:asciiTheme="minorEastAsia" w:eastAsiaTheme="minorEastAsia" w:hAnsiTheme="minorEastAsia"/>
                <w:szCs w:val="21"/>
              </w:rPr>
            </w:pPr>
          </w:p>
        </w:tc>
        <w:tc>
          <w:tcPr>
            <w:tcW w:w="1984" w:type="dxa"/>
            <w:vAlign w:val="center"/>
          </w:tcPr>
          <w:p w14:paraId="11E7BBC9" w14:textId="77777777" w:rsidR="007362D6" w:rsidRDefault="002473B0" w:rsidP="00C552DA">
            <w:pPr>
              <w:jc w:val="right"/>
              <w:rPr>
                <w:rFonts w:asciiTheme="minorEastAsia" w:eastAsiaTheme="minorEastAsia" w:hAnsiTheme="minorEastAsia"/>
                <w:szCs w:val="21"/>
              </w:rPr>
            </w:pPr>
            <w:r>
              <w:rPr>
                <w:rFonts w:asciiTheme="minorEastAsia" w:eastAsiaTheme="minorEastAsia" w:hAnsiTheme="minorEastAsia" w:hint="eastAsia"/>
                <w:szCs w:val="21"/>
              </w:rPr>
              <w:t>円</w:t>
            </w:r>
          </w:p>
        </w:tc>
        <w:tc>
          <w:tcPr>
            <w:tcW w:w="2268" w:type="dxa"/>
            <w:vAlign w:val="center"/>
          </w:tcPr>
          <w:p w14:paraId="021BCD6A" w14:textId="77777777" w:rsidR="007362D6" w:rsidRDefault="007362D6" w:rsidP="00C552DA">
            <w:pPr>
              <w:rPr>
                <w:rFonts w:asciiTheme="minorEastAsia" w:eastAsiaTheme="minorEastAsia" w:hAnsiTheme="minorEastAsia"/>
                <w:szCs w:val="21"/>
              </w:rPr>
            </w:pPr>
          </w:p>
        </w:tc>
      </w:tr>
      <w:tr w:rsidR="002473B0" w14:paraId="126EF4BD" w14:textId="77777777" w:rsidTr="007D2CAB">
        <w:trPr>
          <w:trHeight w:val="794"/>
          <w:jc w:val="center"/>
        </w:trPr>
        <w:tc>
          <w:tcPr>
            <w:tcW w:w="4535" w:type="dxa"/>
            <w:vAlign w:val="center"/>
          </w:tcPr>
          <w:p w14:paraId="51F70135" w14:textId="77777777" w:rsidR="002473B0" w:rsidRDefault="002473B0" w:rsidP="002473B0">
            <w:pPr>
              <w:rPr>
                <w:rFonts w:asciiTheme="minorEastAsia" w:eastAsiaTheme="minorEastAsia" w:hAnsiTheme="minorEastAsia"/>
                <w:szCs w:val="21"/>
              </w:rPr>
            </w:pPr>
          </w:p>
        </w:tc>
        <w:tc>
          <w:tcPr>
            <w:tcW w:w="1417" w:type="dxa"/>
            <w:vAlign w:val="center"/>
          </w:tcPr>
          <w:p w14:paraId="0BF62267" w14:textId="77777777" w:rsidR="002473B0" w:rsidRDefault="002473B0" w:rsidP="00570431">
            <w:pPr>
              <w:jc w:val="center"/>
              <w:rPr>
                <w:rFonts w:asciiTheme="minorEastAsia" w:eastAsiaTheme="minorEastAsia" w:hAnsiTheme="minorEastAsia"/>
                <w:szCs w:val="21"/>
              </w:rPr>
            </w:pPr>
          </w:p>
        </w:tc>
        <w:tc>
          <w:tcPr>
            <w:tcW w:w="1984" w:type="dxa"/>
            <w:vAlign w:val="center"/>
          </w:tcPr>
          <w:p w14:paraId="7C927C37" w14:textId="77777777" w:rsidR="002473B0" w:rsidRDefault="002473B0" w:rsidP="002473B0">
            <w:pPr>
              <w:jc w:val="right"/>
            </w:pPr>
            <w:r w:rsidRPr="0071515B">
              <w:rPr>
                <w:rFonts w:asciiTheme="minorEastAsia" w:eastAsiaTheme="minorEastAsia" w:hAnsiTheme="minorEastAsia" w:hint="eastAsia"/>
                <w:szCs w:val="21"/>
              </w:rPr>
              <w:t>円</w:t>
            </w:r>
          </w:p>
        </w:tc>
        <w:tc>
          <w:tcPr>
            <w:tcW w:w="2268" w:type="dxa"/>
            <w:vAlign w:val="center"/>
          </w:tcPr>
          <w:p w14:paraId="1AB45008" w14:textId="77777777" w:rsidR="002473B0" w:rsidRDefault="002473B0" w:rsidP="002473B0">
            <w:pPr>
              <w:rPr>
                <w:rFonts w:asciiTheme="minorEastAsia" w:eastAsiaTheme="minorEastAsia" w:hAnsiTheme="minorEastAsia"/>
                <w:szCs w:val="21"/>
              </w:rPr>
            </w:pPr>
          </w:p>
        </w:tc>
      </w:tr>
      <w:tr w:rsidR="002473B0" w14:paraId="0ADE0589" w14:textId="77777777" w:rsidTr="007D2CAB">
        <w:trPr>
          <w:trHeight w:val="794"/>
          <w:jc w:val="center"/>
        </w:trPr>
        <w:tc>
          <w:tcPr>
            <w:tcW w:w="4535" w:type="dxa"/>
            <w:vAlign w:val="center"/>
          </w:tcPr>
          <w:p w14:paraId="45AFA21E" w14:textId="77777777" w:rsidR="002473B0" w:rsidRDefault="002473B0" w:rsidP="002473B0">
            <w:pPr>
              <w:rPr>
                <w:rFonts w:asciiTheme="minorEastAsia" w:eastAsiaTheme="minorEastAsia" w:hAnsiTheme="minorEastAsia"/>
                <w:szCs w:val="21"/>
              </w:rPr>
            </w:pPr>
          </w:p>
        </w:tc>
        <w:tc>
          <w:tcPr>
            <w:tcW w:w="1417" w:type="dxa"/>
            <w:vAlign w:val="center"/>
          </w:tcPr>
          <w:p w14:paraId="7DEB4039" w14:textId="77777777" w:rsidR="002473B0" w:rsidRDefault="002473B0" w:rsidP="00570431">
            <w:pPr>
              <w:jc w:val="center"/>
              <w:rPr>
                <w:rFonts w:asciiTheme="minorEastAsia" w:eastAsiaTheme="minorEastAsia" w:hAnsiTheme="minorEastAsia"/>
                <w:szCs w:val="21"/>
              </w:rPr>
            </w:pPr>
          </w:p>
        </w:tc>
        <w:tc>
          <w:tcPr>
            <w:tcW w:w="1984" w:type="dxa"/>
            <w:vAlign w:val="center"/>
          </w:tcPr>
          <w:p w14:paraId="450BB70E" w14:textId="77777777" w:rsidR="002473B0" w:rsidRDefault="002473B0" w:rsidP="002473B0">
            <w:pPr>
              <w:jc w:val="right"/>
            </w:pPr>
            <w:r w:rsidRPr="0071515B">
              <w:rPr>
                <w:rFonts w:asciiTheme="minorEastAsia" w:eastAsiaTheme="minorEastAsia" w:hAnsiTheme="minorEastAsia" w:hint="eastAsia"/>
                <w:szCs w:val="21"/>
              </w:rPr>
              <w:t>円</w:t>
            </w:r>
          </w:p>
        </w:tc>
        <w:tc>
          <w:tcPr>
            <w:tcW w:w="2268" w:type="dxa"/>
            <w:vAlign w:val="center"/>
          </w:tcPr>
          <w:p w14:paraId="6D7A60BC" w14:textId="77777777" w:rsidR="002473B0" w:rsidRDefault="002473B0" w:rsidP="002473B0">
            <w:pPr>
              <w:rPr>
                <w:rFonts w:asciiTheme="minorEastAsia" w:eastAsiaTheme="minorEastAsia" w:hAnsiTheme="minorEastAsia"/>
                <w:szCs w:val="21"/>
              </w:rPr>
            </w:pPr>
          </w:p>
        </w:tc>
      </w:tr>
      <w:tr w:rsidR="002473B0" w14:paraId="40A96051" w14:textId="77777777" w:rsidTr="007D2CAB">
        <w:trPr>
          <w:trHeight w:val="794"/>
          <w:jc w:val="center"/>
        </w:trPr>
        <w:tc>
          <w:tcPr>
            <w:tcW w:w="4535" w:type="dxa"/>
            <w:vAlign w:val="center"/>
          </w:tcPr>
          <w:p w14:paraId="0287085A" w14:textId="77777777" w:rsidR="002473B0" w:rsidRDefault="002473B0" w:rsidP="002473B0">
            <w:pPr>
              <w:rPr>
                <w:rFonts w:asciiTheme="minorEastAsia" w:eastAsiaTheme="minorEastAsia" w:hAnsiTheme="minorEastAsia"/>
                <w:szCs w:val="21"/>
              </w:rPr>
            </w:pPr>
          </w:p>
        </w:tc>
        <w:tc>
          <w:tcPr>
            <w:tcW w:w="1417" w:type="dxa"/>
            <w:vAlign w:val="center"/>
          </w:tcPr>
          <w:p w14:paraId="11582549" w14:textId="77777777" w:rsidR="002473B0" w:rsidRDefault="002473B0" w:rsidP="00570431">
            <w:pPr>
              <w:jc w:val="center"/>
              <w:rPr>
                <w:rFonts w:asciiTheme="minorEastAsia" w:eastAsiaTheme="minorEastAsia" w:hAnsiTheme="minorEastAsia"/>
                <w:szCs w:val="21"/>
              </w:rPr>
            </w:pPr>
          </w:p>
        </w:tc>
        <w:tc>
          <w:tcPr>
            <w:tcW w:w="1984" w:type="dxa"/>
            <w:vAlign w:val="center"/>
          </w:tcPr>
          <w:p w14:paraId="7D9B2B06" w14:textId="77777777" w:rsidR="002473B0" w:rsidRDefault="002473B0" w:rsidP="002473B0">
            <w:pPr>
              <w:jc w:val="right"/>
            </w:pPr>
            <w:r w:rsidRPr="0071515B">
              <w:rPr>
                <w:rFonts w:asciiTheme="minorEastAsia" w:eastAsiaTheme="minorEastAsia" w:hAnsiTheme="minorEastAsia" w:hint="eastAsia"/>
                <w:szCs w:val="21"/>
              </w:rPr>
              <w:t>円</w:t>
            </w:r>
          </w:p>
        </w:tc>
        <w:tc>
          <w:tcPr>
            <w:tcW w:w="2268" w:type="dxa"/>
            <w:vAlign w:val="center"/>
          </w:tcPr>
          <w:p w14:paraId="44CE7D4A" w14:textId="77777777" w:rsidR="002473B0" w:rsidRDefault="002473B0" w:rsidP="002473B0">
            <w:pPr>
              <w:rPr>
                <w:rFonts w:asciiTheme="minorEastAsia" w:eastAsiaTheme="minorEastAsia" w:hAnsiTheme="minorEastAsia"/>
                <w:szCs w:val="21"/>
              </w:rPr>
            </w:pPr>
          </w:p>
        </w:tc>
      </w:tr>
      <w:tr w:rsidR="002473B0" w14:paraId="6FECE10A" w14:textId="77777777" w:rsidTr="007D2CAB">
        <w:trPr>
          <w:trHeight w:val="794"/>
          <w:jc w:val="center"/>
        </w:trPr>
        <w:tc>
          <w:tcPr>
            <w:tcW w:w="4535" w:type="dxa"/>
            <w:vAlign w:val="center"/>
          </w:tcPr>
          <w:p w14:paraId="3CE0D480" w14:textId="77777777" w:rsidR="002473B0" w:rsidRDefault="002473B0" w:rsidP="002473B0">
            <w:pPr>
              <w:rPr>
                <w:rFonts w:asciiTheme="minorEastAsia" w:eastAsiaTheme="minorEastAsia" w:hAnsiTheme="minorEastAsia"/>
                <w:szCs w:val="21"/>
              </w:rPr>
            </w:pPr>
          </w:p>
        </w:tc>
        <w:tc>
          <w:tcPr>
            <w:tcW w:w="1417" w:type="dxa"/>
            <w:vAlign w:val="center"/>
          </w:tcPr>
          <w:p w14:paraId="1844FA82" w14:textId="77777777" w:rsidR="002473B0" w:rsidRDefault="002473B0" w:rsidP="00570431">
            <w:pPr>
              <w:jc w:val="center"/>
              <w:rPr>
                <w:rFonts w:asciiTheme="minorEastAsia" w:eastAsiaTheme="minorEastAsia" w:hAnsiTheme="minorEastAsia"/>
                <w:szCs w:val="21"/>
              </w:rPr>
            </w:pPr>
          </w:p>
        </w:tc>
        <w:tc>
          <w:tcPr>
            <w:tcW w:w="1984" w:type="dxa"/>
            <w:vAlign w:val="center"/>
          </w:tcPr>
          <w:p w14:paraId="294B160F" w14:textId="77777777" w:rsidR="002473B0" w:rsidRDefault="002473B0" w:rsidP="002473B0">
            <w:pPr>
              <w:jc w:val="right"/>
            </w:pPr>
            <w:r w:rsidRPr="0071515B">
              <w:rPr>
                <w:rFonts w:asciiTheme="minorEastAsia" w:eastAsiaTheme="minorEastAsia" w:hAnsiTheme="minorEastAsia" w:hint="eastAsia"/>
                <w:szCs w:val="21"/>
              </w:rPr>
              <w:t>円</w:t>
            </w:r>
          </w:p>
        </w:tc>
        <w:tc>
          <w:tcPr>
            <w:tcW w:w="2268" w:type="dxa"/>
            <w:vAlign w:val="center"/>
          </w:tcPr>
          <w:p w14:paraId="409A0634" w14:textId="77777777" w:rsidR="002473B0" w:rsidRDefault="002473B0" w:rsidP="002473B0">
            <w:pPr>
              <w:rPr>
                <w:rFonts w:asciiTheme="minorEastAsia" w:eastAsiaTheme="minorEastAsia" w:hAnsiTheme="minorEastAsia"/>
                <w:szCs w:val="21"/>
              </w:rPr>
            </w:pPr>
          </w:p>
        </w:tc>
      </w:tr>
      <w:tr w:rsidR="002473B0" w14:paraId="1255055A" w14:textId="77777777" w:rsidTr="007D2CAB">
        <w:trPr>
          <w:trHeight w:val="794"/>
          <w:jc w:val="center"/>
        </w:trPr>
        <w:tc>
          <w:tcPr>
            <w:tcW w:w="4535" w:type="dxa"/>
            <w:vAlign w:val="center"/>
          </w:tcPr>
          <w:p w14:paraId="6D8228E7" w14:textId="77777777" w:rsidR="002473B0" w:rsidRDefault="002473B0" w:rsidP="002473B0">
            <w:pPr>
              <w:rPr>
                <w:rFonts w:asciiTheme="minorEastAsia" w:eastAsiaTheme="minorEastAsia" w:hAnsiTheme="minorEastAsia"/>
                <w:szCs w:val="21"/>
              </w:rPr>
            </w:pPr>
          </w:p>
        </w:tc>
        <w:tc>
          <w:tcPr>
            <w:tcW w:w="1417" w:type="dxa"/>
            <w:vAlign w:val="center"/>
          </w:tcPr>
          <w:p w14:paraId="356811E4" w14:textId="77777777" w:rsidR="002473B0" w:rsidRDefault="002473B0" w:rsidP="00570431">
            <w:pPr>
              <w:jc w:val="center"/>
              <w:rPr>
                <w:rFonts w:asciiTheme="minorEastAsia" w:eastAsiaTheme="minorEastAsia" w:hAnsiTheme="minorEastAsia"/>
                <w:szCs w:val="21"/>
              </w:rPr>
            </w:pPr>
          </w:p>
        </w:tc>
        <w:tc>
          <w:tcPr>
            <w:tcW w:w="1984" w:type="dxa"/>
            <w:vAlign w:val="center"/>
          </w:tcPr>
          <w:p w14:paraId="748327EC" w14:textId="77777777" w:rsidR="002473B0" w:rsidRDefault="002473B0" w:rsidP="002473B0">
            <w:pPr>
              <w:jc w:val="right"/>
            </w:pPr>
            <w:r w:rsidRPr="0071515B">
              <w:rPr>
                <w:rFonts w:asciiTheme="minorEastAsia" w:eastAsiaTheme="minorEastAsia" w:hAnsiTheme="minorEastAsia" w:hint="eastAsia"/>
                <w:szCs w:val="21"/>
              </w:rPr>
              <w:t>円</w:t>
            </w:r>
          </w:p>
        </w:tc>
        <w:tc>
          <w:tcPr>
            <w:tcW w:w="2268" w:type="dxa"/>
            <w:vAlign w:val="center"/>
          </w:tcPr>
          <w:p w14:paraId="669F8F9A" w14:textId="77777777" w:rsidR="002473B0" w:rsidRDefault="002473B0" w:rsidP="002473B0">
            <w:pPr>
              <w:rPr>
                <w:rFonts w:asciiTheme="minorEastAsia" w:eastAsiaTheme="minorEastAsia" w:hAnsiTheme="minorEastAsia"/>
                <w:szCs w:val="21"/>
              </w:rPr>
            </w:pPr>
          </w:p>
        </w:tc>
      </w:tr>
      <w:tr w:rsidR="002473B0" w14:paraId="7F913580" w14:textId="77777777" w:rsidTr="007D2CAB">
        <w:trPr>
          <w:trHeight w:val="794"/>
          <w:jc w:val="center"/>
        </w:trPr>
        <w:tc>
          <w:tcPr>
            <w:tcW w:w="4535" w:type="dxa"/>
            <w:vAlign w:val="center"/>
          </w:tcPr>
          <w:p w14:paraId="62BB1194" w14:textId="77777777" w:rsidR="002473B0" w:rsidRDefault="002473B0" w:rsidP="002473B0">
            <w:pPr>
              <w:rPr>
                <w:rFonts w:asciiTheme="minorEastAsia" w:eastAsiaTheme="minorEastAsia" w:hAnsiTheme="minorEastAsia"/>
                <w:szCs w:val="21"/>
              </w:rPr>
            </w:pPr>
          </w:p>
        </w:tc>
        <w:tc>
          <w:tcPr>
            <w:tcW w:w="1417" w:type="dxa"/>
            <w:vAlign w:val="center"/>
          </w:tcPr>
          <w:p w14:paraId="3D9E4A56" w14:textId="77777777" w:rsidR="002473B0" w:rsidRDefault="002473B0" w:rsidP="00570431">
            <w:pPr>
              <w:jc w:val="center"/>
              <w:rPr>
                <w:rFonts w:asciiTheme="minorEastAsia" w:eastAsiaTheme="minorEastAsia" w:hAnsiTheme="minorEastAsia"/>
                <w:szCs w:val="21"/>
              </w:rPr>
            </w:pPr>
          </w:p>
        </w:tc>
        <w:tc>
          <w:tcPr>
            <w:tcW w:w="1984" w:type="dxa"/>
            <w:vAlign w:val="center"/>
          </w:tcPr>
          <w:p w14:paraId="7C968A79" w14:textId="77777777" w:rsidR="002473B0" w:rsidRDefault="002473B0" w:rsidP="002473B0">
            <w:pPr>
              <w:jc w:val="right"/>
            </w:pPr>
            <w:r w:rsidRPr="0071515B">
              <w:rPr>
                <w:rFonts w:asciiTheme="minorEastAsia" w:eastAsiaTheme="minorEastAsia" w:hAnsiTheme="minorEastAsia" w:hint="eastAsia"/>
                <w:szCs w:val="21"/>
              </w:rPr>
              <w:t>円</w:t>
            </w:r>
          </w:p>
        </w:tc>
        <w:tc>
          <w:tcPr>
            <w:tcW w:w="2268" w:type="dxa"/>
            <w:vAlign w:val="center"/>
          </w:tcPr>
          <w:p w14:paraId="364B3DDE" w14:textId="77777777" w:rsidR="002473B0" w:rsidRDefault="002473B0" w:rsidP="002473B0">
            <w:pPr>
              <w:rPr>
                <w:rFonts w:asciiTheme="minorEastAsia" w:eastAsiaTheme="minorEastAsia" w:hAnsiTheme="minorEastAsia"/>
                <w:szCs w:val="21"/>
              </w:rPr>
            </w:pPr>
          </w:p>
        </w:tc>
      </w:tr>
      <w:tr w:rsidR="002473B0" w14:paraId="23C412BD" w14:textId="77777777" w:rsidTr="007D2CAB">
        <w:trPr>
          <w:trHeight w:val="794"/>
          <w:jc w:val="center"/>
        </w:trPr>
        <w:tc>
          <w:tcPr>
            <w:tcW w:w="4535" w:type="dxa"/>
            <w:vAlign w:val="center"/>
          </w:tcPr>
          <w:p w14:paraId="00BE7720" w14:textId="77777777" w:rsidR="002473B0" w:rsidRDefault="002473B0" w:rsidP="002473B0">
            <w:pPr>
              <w:rPr>
                <w:rFonts w:asciiTheme="minorEastAsia" w:eastAsiaTheme="minorEastAsia" w:hAnsiTheme="minorEastAsia"/>
                <w:szCs w:val="21"/>
              </w:rPr>
            </w:pPr>
          </w:p>
        </w:tc>
        <w:tc>
          <w:tcPr>
            <w:tcW w:w="1417" w:type="dxa"/>
            <w:vAlign w:val="center"/>
          </w:tcPr>
          <w:p w14:paraId="25ECB169" w14:textId="77777777" w:rsidR="002473B0" w:rsidRDefault="002473B0" w:rsidP="00570431">
            <w:pPr>
              <w:jc w:val="center"/>
              <w:rPr>
                <w:rFonts w:asciiTheme="minorEastAsia" w:eastAsiaTheme="minorEastAsia" w:hAnsiTheme="minorEastAsia"/>
                <w:szCs w:val="21"/>
              </w:rPr>
            </w:pPr>
          </w:p>
        </w:tc>
        <w:tc>
          <w:tcPr>
            <w:tcW w:w="1984" w:type="dxa"/>
            <w:vAlign w:val="center"/>
          </w:tcPr>
          <w:p w14:paraId="045ED820" w14:textId="77777777" w:rsidR="002473B0" w:rsidRDefault="002473B0" w:rsidP="002473B0">
            <w:pPr>
              <w:jc w:val="right"/>
            </w:pPr>
            <w:r w:rsidRPr="0071515B">
              <w:rPr>
                <w:rFonts w:asciiTheme="minorEastAsia" w:eastAsiaTheme="minorEastAsia" w:hAnsiTheme="minorEastAsia" w:hint="eastAsia"/>
                <w:szCs w:val="21"/>
              </w:rPr>
              <w:t>円</w:t>
            </w:r>
          </w:p>
        </w:tc>
        <w:tc>
          <w:tcPr>
            <w:tcW w:w="2268" w:type="dxa"/>
            <w:vAlign w:val="center"/>
          </w:tcPr>
          <w:p w14:paraId="4595ED79" w14:textId="77777777" w:rsidR="002473B0" w:rsidRDefault="002473B0" w:rsidP="002473B0">
            <w:pPr>
              <w:rPr>
                <w:rFonts w:asciiTheme="minorEastAsia" w:eastAsiaTheme="minorEastAsia" w:hAnsiTheme="minorEastAsia"/>
                <w:szCs w:val="21"/>
              </w:rPr>
            </w:pPr>
          </w:p>
        </w:tc>
      </w:tr>
      <w:tr w:rsidR="002473B0" w14:paraId="1D846A41" w14:textId="77777777" w:rsidTr="007D2CAB">
        <w:trPr>
          <w:trHeight w:val="794"/>
          <w:jc w:val="center"/>
        </w:trPr>
        <w:tc>
          <w:tcPr>
            <w:tcW w:w="4535" w:type="dxa"/>
            <w:vAlign w:val="center"/>
          </w:tcPr>
          <w:p w14:paraId="340F9B4D" w14:textId="77777777" w:rsidR="002473B0" w:rsidRDefault="002473B0" w:rsidP="002473B0">
            <w:pPr>
              <w:rPr>
                <w:rFonts w:asciiTheme="minorEastAsia" w:eastAsiaTheme="minorEastAsia" w:hAnsiTheme="minorEastAsia"/>
                <w:szCs w:val="21"/>
              </w:rPr>
            </w:pPr>
          </w:p>
        </w:tc>
        <w:tc>
          <w:tcPr>
            <w:tcW w:w="1417" w:type="dxa"/>
            <w:vAlign w:val="center"/>
          </w:tcPr>
          <w:p w14:paraId="55C5AD1E" w14:textId="77777777" w:rsidR="002473B0" w:rsidRDefault="002473B0" w:rsidP="00570431">
            <w:pPr>
              <w:jc w:val="center"/>
              <w:rPr>
                <w:rFonts w:asciiTheme="minorEastAsia" w:eastAsiaTheme="minorEastAsia" w:hAnsiTheme="minorEastAsia"/>
                <w:szCs w:val="21"/>
              </w:rPr>
            </w:pPr>
          </w:p>
        </w:tc>
        <w:tc>
          <w:tcPr>
            <w:tcW w:w="1984" w:type="dxa"/>
            <w:vAlign w:val="center"/>
          </w:tcPr>
          <w:p w14:paraId="1B8F3111" w14:textId="77777777" w:rsidR="002473B0" w:rsidRDefault="002473B0" w:rsidP="002473B0">
            <w:pPr>
              <w:jc w:val="right"/>
            </w:pPr>
            <w:r w:rsidRPr="0071515B">
              <w:rPr>
                <w:rFonts w:asciiTheme="minorEastAsia" w:eastAsiaTheme="minorEastAsia" w:hAnsiTheme="minorEastAsia" w:hint="eastAsia"/>
                <w:szCs w:val="21"/>
              </w:rPr>
              <w:t>円</w:t>
            </w:r>
          </w:p>
        </w:tc>
        <w:tc>
          <w:tcPr>
            <w:tcW w:w="2268" w:type="dxa"/>
            <w:vAlign w:val="center"/>
          </w:tcPr>
          <w:p w14:paraId="5F5A127F" w14:textId="77777777" w:rsidR="002473B0" w:rsidRDefault="002473B0" w:rsidP="002473B0">
            <w:pPr>
              <w:rPr>
                <w:rFonts w:asciiTheme="minorEastAsia" w:eastAsiaTheme="minorEastAsia" w:hAnsiTheme="minorEastAsia"/>
                <w:szCs w:val="21"/>
              </w:rPr>
            </w:pPr>
          </w:p>
        </w:tc>
      </w:tr>
      <w:tr w:rsidR="002473B0" w14:paraId="29885463" w14:textId="77777777" w:rsidTr="007D2CAB">
        <w:trPr>
          <w:trHeight w:val="794"/>
          <w:jc w:val="center"/>
        </w:trPr>
        <w:tc>
          <w:tcPr>
            <w:tcW w:w="4535" w:type="dxa"/>
            <w:vAlign w:val="center"/>
          </w:tcPr>
          <w:p w14:paraId="7BED0A77" w14:textId="77777777" w:rsidR="002473B0" w:rsidRDefault="002473B0" w:rsidP="002473B0">
            <w:pPr>
              <w:rPr>
                <w:rFonts w:asciiTheme="minorEastAsia" w:eastAsiaTheme="minorEastAsia" w:hAnsiTheme="minorEastAsia"/>
                <w:szCs w:val="21"/>
              </w:rPr>
            </w:pPr>
          </w:p>
        </w:tc>
        <w:tc>
          <w:tcPr>
            <w:tcW w:w="1417" w:type="dxa"/>
            <w:vAlign w:val="center"/>
          </w:tcPr>
          <w:p w14:paraId="4FB762AD" w14:textId="77777777" w:rsidR="002473B0" w:rsidRDefault="002473B0" w:rsidP="00570431">
            <w:pPr>
              <w:jc w:val="center"/>
              <w:rPr>
                <w:rFonts w:asciiTheme="minorEastAsia" w:eastAsiaTheme="minorEastAsia" w:hAnsiTheme="minorEastAsia"/>
                <w:szCs w:val="21"/>
              </w:rPr>
            </w:pPr>
          </w:p>
        </w:tc>
        <w:tc>
          <w:tcPr>
            <w:tcW w:w="1984" w:type="dxa"/>
            <w:vAlign w:val="center"/>
          </w:tcPr>
          <w:p w14:paraId="495172F8" w14:textId="77777777" w:rsidR="002473B0" w:rsidRDefault="002473B0" w:rsidP="002473B0">
            <w:pPr>
              <w:jc w:val="right"/>
            </w:pPr>
            <w:r w:rsidRPr="0071515B">
              <w:rPr>
                <w:rFonts w:asciiTheme="minorEastAsia" w:eastAsiaTheme="minorEastAsia" w:hAnsiTheme="minorEastAsia" w:hint="eastAsia"/>
                <w:szCs w:val="21"/>
              </w:rPr>
              <w:t>円</w:t>
            </w:r>
          </w:p>
        </w:tc>
        <w:tc>
          <w:tcPr>
            <w:tcW w:w="2268" w:type="dxa"/>
            <w:vAlign w:val="center"/>
          </w:tcPr>
          <w:p w14:paraId="54B4720E" w14:textId="77777777" w:rsidR="002473B0" w:rsidRDefault="002473B0" w:rsidP="002473B0">
            <w:pPr>
              <w:rPr>
                <w:rFonts w:asciiTheme="minorEastAsia" w:eastAsiaTheme="minorEastAsia" w:hAnsiTheme="minorEastAsia"/>
                <w:szCs w:val="21"/>
              </w:rPr>
            </w:pPr>
          </w:p>
        </w:tc>
      </w:tr>
      <w:tr w:rsidR="002473B0" w14:paraId="7BAD86D7" w14:textId="77777777" w:rsidTr="007D2CAB">
        <w:trPr>
          <w:trHeight w:val="794"/>
          <w:jc w:val="center"/>
        </w:trPr>
        <w:tc>
          <w:tcPr>
            <w:tcW w:w="4535" w:type="dxa"/>
            <w:vAlign w:val="center"/>
          </w:tcPr>
          <w:p w14:paraId="6E1A1083" w14:textId="77777777" w:rsidR="002473B0" w:rsidRDefault="002473B0" w:rsidP="002473B0">
            <w:pPr>
              <w:rPr>
                <w:rFonts w:asciiTheme="minorEastAsia" w:eastAsiaTheme="minorEastAsia" w:hAnsiTheme="minorEastAsia"/>
                <w:szCs w:val="21"/>
              </w:rPr>
            </w:pPr>
          </w:p>
        </w:tc>
        <w:tc>
          <w:tcPr>
            <w:tcW w:w="1417" w:type="dxa"/>
            <w:vAlign w:val="center"/>
          </w:tcPr>
          <w:p w14:paraId="78F8546B" w14:textId="77777777" w:rsidR="002473B0" w:rsidRDefault="002473B0" w:rsidP="00570431">
            <w:pPr>
              <w:jc w:val="center"/>
              <w:rPr>
                <w:rFonts w:asciiTheme="minorEastAsia" w:eastAsiaTheme="minorEastAsia" w:hAnsiTheme="minorEastAsia"/>
                <w:szCs w:val="21"/>
              </w:rPr>
            </w:pPr>
          </w:p>
        </w:tc>
        <w:tc>
          <w:tcPr>
            <w:tcW w:w="1984" w:type="dxa"/>
            <w:vAlign w:val="center"/>
          </w:tcPr>
          <w:p w14:paraId="69CB7D30" w14:textId="77777777" w:rsidR="002473B0" w:rsidRDefault="002473B0" w:rsidP="002473B0">
            <w:pPr>
              <w:jc w:val="right"/>
            </w:pPr>
            <w:r w:rsidRPr="0071515B">
              <w:rPr>
                <w:rFonts w:asciiTheme="minorEastAsia" w:eastAsiaTheme="minorEastAsia" w:hAnsiTheme="minorEastAsia" w:hint="eastAsia"/>
                <w:szCs w:val="21"/>
              </w:rPr>
              <w:t>円</w:t>
            </w:r>
          </w:p>
        </w:tc>
        <w:tc>
          <w:tcPr>
            <w:tcW w:w="2268" w:type="dxa"/>
            <w:vAlign w:val="center"/>
          </w:tcPr>
          <w:p w14:paraId="3E8E7F11" w14:textId="77777777" w:rsidR="002473B0" w:rsidRDefault="002473B0" w:rsidP="002473B0">
            <w:pPr>
              <w:rPr>
                <w:rFonts w:asciiTheme="minorEastAsia" w:eastAsiaTheme="minorEastAsia" w:hAnsiTheme="minorEastAsia"/>
                <w:szCs w:val="21"/>
              </w:rPr>
            </w:pPr>
          </w:p>
        </w:tc>
      </w:tr>
      <w:tr w:rsidR="002473B0" w14:paraId="421179A0" w14:textId="77777777" w:rsidTr="007D2CAB">
        <w:trPr>
          <w:trHeight w:val="794"/>
          <w:jc w:val="center"/>
        </w:trPr>
        <w:tc>
          <w:tcPr>
            <w:tcW w:w="4535" w:type="dxa"/>
            <w:vAlign w:val="center"/>
          </w:tcPr>
          <w:p w14:paraId="4B1AD3E0" w14:textId="77777777" w:rsidR="002473B0" w:rsidRDefault="002473B0" w:rsidP="002473B0">
            <w:pPr>
              <w:rPr>
                <w:rFonts w:asciiTheme="minorEastAsia" w:eastAsiaTheme="minorEastAsia" w:hAnsiTheme="minorEastAsia"/>
                <w:szCs w:val="21"/>
              </w:rPr>
            </w:pPr>
          </w:p>
        </w:tc>
        <w:tc>
          <w:tcPr>
            <w:tcW w:w="1417" w:type="dxa"/>
            <w:vAlign w:val="center"/>
          </w:tcPr>
          <w:p w14:paraId="5F3F1642" w14:textId="77777777" w:rsidR="002473B0" w:rsidRDefault="002473B0" w:rsidP="00570431">
            <w:pPr>
              <w:jc w:val="center"/>
              <w:rPr>
                <w:rFonts w:asciiTheme="minorEastAsia" w:eastAsiaTheme="minorEastAsia" w:hAnsiTheme="minorEastAsia"/>
                <w:szCs w:val="21"/>
              </w:rPr>
            </w:pPr>
          </w:p>
        </w:tc>
        <w:tc>
          <w:tcPr>
            <w:tcW w:w="1984" w:type="dxa"/>
            <w:vAlign w:val="center"/>
          </w:tcPr>
          <w:p w14:paraId="1245D2AC" w14:textId="77777777" w:rsidR="002473B0" w:rsidRDefault="002473B0" w:rsidP="002473B0">
            <w:pPr>
              <w:jc w:val="right"/>
            </w:pPr>
            <w:r w:rsidRPr="0071515B">
              <w:rPr>
                <w:rFonts w:asciiTheme="minorEastAsia" w:eastAsiaTheme="minorEastAsia" w:hAnsiTheme="minorEastAsia" w:hint="eastAsia"/>
                <w:szCs w:val="21"/>
              </w:rPr>
              <w:t>円</w:t>
            </w:r>
          </w:p>
        </w:tc>
        <w:tc>
          <w:tcPr>
            <w:tcW w:w="2268" w:type="dxa"/>
            <w:vAlign w:val="center"/>
          </w:tcPr>
          <w:p w14:paraId="1BAFCB28" w14:textId="77777777" w:rsidR="002473B0" w:rsidRDefault="002473B0" w:rsidP="002473B0">
            <w:pPr>
              <w:rPr>
                <w:rFonts w:asciiTheme="minorEastAsia" w:eastAsiaTheme="minorEastAsia" w:hAnsiTheme="minorEastAsia"/>
                <w:szCs w:val="21"/>
              </w:rPr>
            </w:pPr>
          </w:p>
        </w:tc>
      </w:tr>
      <w:tr w:rsidR="002473B0" w14:paraId="2DCDFA0B" w14:textId="77777777" w:rsidTr="007D2CAB">
        <w:trPr>
          <w:trHeight w:val="794"/>
          <w:jc w:val="center"/>
        </w:trPr>
        <w:tc>
          <w:tcPr>
            <w:tcW w:w="4535" w:type="dxa"/>
            <w:vAlign w:val="center"/>
          </w:tcPr>
          <w:p w14:paraId="3373BC87" w14:textId="77777777" w:rsidR="002473B0" w:rsidRDefault="002473B0" w:rsidP="002473B0">
            <w:pPr>
              <w:rPr>
                <w:rFonts w:asciiTheme="minorEastAsia" w:eastAsiaTheme="minorEastAsia" w:hAnsiTheme="minorEastAsia"/>
                <w:szCs w:val="21"/>
              </w:rPr>
            </w:pPr>
          </w:p>
        </w:tc>
        <w:tc>
          <w:tcPr>
            <w:tcW w:w="1417" w:type="dxa"/>
            <w:vAlign w:val="center"/>
          </w:tcPr>
          <w:p w14:paraId="7A1452DE" w14:textId="77777777" w:rsidR="002473B0" w:rsidRDefault="002473B0" w:rsidP="00570431">
            <w:pPr>
              <w:jc w:val="center"/>
              <w:rPr>
                <w:rFonts w:asciiTheme="minorEastAsia" w:eastAsiaTheme="minorEastAsia" w:hAnsiTheme="minorEastAsia"/>
                <w:szCs w:val="21"/>
              </w:rPr>
            </w:pPr>
          </w:p>
        </w:tc>
        <w:tc>
          <w:tcPr>
            <w:tcW w:w="1984" w:type="dxa"/>
            <w:vAlign w:val="center"/>
          </w:tcPr>
          <w:p w14:paraId="78BC07F4" w14:textId="77777777" w:rsidR="002473B0" w:rsidRDefault="002473B0" w:rsidP="002473B0">
            <w:pPr>
              <w:jc w:val="right"/>
            </w:pPr>
            <w:r w:rsidRPr="0071515B">
              <w:rPr>
                <w:rFonts w:asciiTheme="minorEastAsia" w:eastAsiaTheme="minorEastAsia" w:hAnsiTheme="minorEastAsia" w:hint="eastAsia"/>
                <w:szCs w:val="21"/>
              </w:rPr>
              <w:t>円</w:t>
            </w:r>
          </w:p>
        </w:tc>
        <w:tc>
          <w:tcPr>
            <w:tcW w:w="2268" w:type="dxa"/>
            <w:vAlign w:val="center"/>
          </w:tcPr>
          <w:p w14:paraId="608A1ED7" w14:textId="77777777" w:rsidR="002473B0" w:rsidRDefault="002473B0" w:rsidP="002473B0">
            <w:pPr>
              <w:rPr>
                <w:rFonts w:asciiTheme="minorEastAsia" w:eastAsiaTheme="minorEastAsia" w:hAnsiTheme="minorEastAsia"/>
                <w:szCs w:val="21"/>
              </w:rPr>
            </w:pPr>
          </w:p>
        </w:tc>
      </w:tr>
      <w:tr w:rsidR="002473B0" w14:paraId="6ACB896C" w14:textId="77777777" w:rsidTr="007D2CAB">
        <w:trPr>
          <w:trHeight w:val="794"/>
          <w:jc w:val="center"/>
        </w:trPr>
        <w:tc>
          <w:tcPr>
            <w:tcW w:w="4535" w:type="dxa"/>
            <w:vAlign w:val="center"/>
          </w:tcPr>
          <w:p w14:paraId="51FE4CF7" w14:textId="77777777" w:rsidR="002473B0" w:rsidRDefault="002473B0" w:rsidP="002473B0">
            <w:pPr>
              <w:rPr>
                <w:rFonts w:asciiTheme="minorEastAsia" w:eastAsiaTheme="minorEastAsia" w:hAnsiTheme="minorEastAsia"/>
                <w:szCs w:val="21"/>
              </w:rPr>
            </w:pPr>
          </w:p>
        </w:tc>
        <w:tc>
          <w:tcPr>
            <w:tcW w:w="1417" w:type="dxa"/>
            <w:vAlign w:val="center"/>
          </w:tcPr>
          <w:p w14:paraId="23DB78D2" w14:textId="77777777" w:rsidR="002473B0" w:rsidRDefault="002473B0" w:rsidP="00570431">
            <w:pPr>
              <w:jc w:val="center"/>
              <w:rPr>
                <w:rFonts w:asciiTheme="minorEastAsia" w:eastAsiaTheme="minorEastAsia" w:hAnsiTheme="minorEastAsia"/>
                <w:szCs w:val="21"/>
              </w:rPr>
            </w:pPr>
          </w:p>
        </w:tc>
        <w:tc>
          <w:tcPr>
            <w:tcW w:w="1984" w:type="dxa"/>
            <w:vAlign w:val="center"/>
          </w:tcPr>
          <w:p w14:paraId="35B6E901" w14:textId="77777777" w:rsidR="002473B0" w:rsidRDefault="002473B0" w:rsidP="002473B0">
            <w:pPr>
              <w:jc w:val="right"/>
            </w:pPr>
            <w:r w:rsidRPr="0071515B">
              <w:rPr>
                <w:rFonts w:asciiTheme="minorEastAsia" w:eastAsiaTheme="minorEastAsia" w:hAnsiTheme="minorEastAsia" w:hint="eastAsia"/>
                <w:szCs w:val="21"/>
              </w:rPr>
              <w:t>円</w:t>
            </w:r>
          </w:p>
        </w:tc>
        <w:tc>
          <w:tcPr>
            <w:tcW w:w="2268" w:type="dxa"/>
            <w:vAlign w:val="center"/>
          </w:tcPr>
          <w:p w14:paraId="4515A79A" w14:textId="77777777" w:rsidR="002473B0" w:rsidRDefault="002473B0" w:rsidP="002473B0">
            <w:pPr>
              <w:rPr>
                <w:rFonts w:asciiTheme="minorEastAsia" w:eastAsiaTheme="minorEastAsia" w:hAnsiTheme="minorEastAsia"/>
                <w:szCs w:val="21"/>
              </w:rPr>
            </w:pPr>
          </w:p>
        </w:tc>
      </w:tr>
      <w:tr w:rsidR="00570431" w14:paraId="2B12BF78" w14:textId="77777777" w:rsidTr="007D2CAB">
        <w:trPr>
          <w:trHeight w:val="794"/>
          <w:jc w:val="center"/>
        </w:trPr>
        <w:tc>
          <w:tcPr>
            <w:tcW w:w="4535" w:type="dxa"/>
            <w:vAlign w:val="center"/>
          </w:tcPr>
          <w:p w14:paraId="1D63E335" w14:textId="77777777" w:rsidR="00570431" w:rsidRDefault="00570431" w:rsidP="002473B0">
            <w:pPr>
              <w:rPr>
                <w:rFonts w:asciiTheme="minorEastAsia" w:eastAsiaTheme="minorEastAsia" w:hAnsiTheme="minorEastAsia"/>
                <w:szCs w:val="21"/>
              </w:rPr>
            </w:pPr>
          </w:p>
        </w:tc>
        <w:tc>
          <w:tcPr>
            <w:tcW w:w="1417" w:type="dxa"/>
            <w:vAlign w:val="center"/>
          </w:tcPr>
          <w:p w14:paraId="1C101C2F" w14:textId="77777777" w:rsidR="00570431" w:rsidRDefault="00570431" w:rsidP="00570431">
            <w:pPr>
              <w:jc w:val="center"/>
              <w:rPr>
                <w:rFonts w:asciiTheme="minorEastAsia" w:eastAsiaTheme="minorEastAsia" w:hAnsiTheme="minorEastAsia"/>
                <w:szCs w:val="21"/>
              </w:rPr>
            </w:pPr>
          </w:p>
        </w:tc>
        <w:tc>
          <w:tcPr>
            <w:tcW w:w="1984" w:type="dxa"/>
            <w:vAlign w:val="center"/>
          </w:tcPr>
          <w:p w14:paraId="3115E5D5" w14:textId="77777777" w:rsidR="00570431" w:rsidRPr="0071515B" w:rsidRDefault="003E13DC" w:rsidP="002473B0">
            <w:pPr>
              <w:jc w:val="right"/>
              <w:rPr>
                <w:rFonts w:asciiTheme="minorEastAsia" w:eastAsiaTheme="minorEastAsia" w:hAnsiTheme="minorEastAsia"/>
                <w:szCs w:val="21"/>
              </w:rPr>
            </w:pPr>
            <w:r>
              <w:rPr>
                <w:rFonts w:asciiTheme="minorEastAsia" w:eastAsiaTheme="minorEastAsia" w:hAnsiTheme="minorEastAsia" w:hint="eastAsia"/>
                <w:szCs w:val="21"/>
              </w:rPr>
              <w:t>円</w:t>
            </w:r>
          </w:p>
        </w:tc>
        <w:tc>
          <w:tcPr>
            <w:tcW w:w="2268" w:type="dxa"/>
            <w:vAlign w:val="center"/>
          </w:tcPr>
          <w:p w14:paraId="301EDD0B" w14:textId="77777777" w:rsidR="00570431" w:rsidRDefault="00570431" w:rsidP="002473B0">
            <w:pPr>
              <w:rPr>
                <w:rFonts w:asciiTheme="minorEastAsia" w:eastAsiaTheme="minorEastAsia" w:hAnsiTheme="minorEastAsia"/>
                <w:szCs w:val="21"/>
              </w:rPr>
            </w:pPr>
          </w:p>
        </w:tc>
      </w:tr>
      <w:tr w:rsidR="007D2CAB" w14:paraId="06C25FD2" w14:textId="77777777" w:rsidTr="007D2CAB">
        <w:trPr>
          <w:trHeight w:val="794"/>
          <w:jc w:val="center"/>
        </w:trPr>
        <w:tc>
          <w:tcPr>
            <w:tcW w:w="4535" w:type="dxa"/>
            <w:vAlign w:val="center"/>
          </w:tcPr>
          <w:p w14:paraId="09483B95" w14:textId="77777777" w:rsidR="007D2CAB" w:rsidRDefault="007D2CAB" w:rsidP="002473B0">
            <w:pPr>
              <w:rPr>
                <w:rFonts w:asciiTheme="minorEastAsia" w:eastAsiaTheme="minorEastAsia" w:hAnsiTheme="minorEastAsia"/>
                <w:szCs w:val="21"/>
              </w:rPr>
            </w:pPr>
          </w:p>
        </w:tc>
        <w:tc>
          <w:tcPr>
            <w:tcW w:w="1417" w:type="dxa"/>
            <w:vAlign w:val="center"/>
          </w:tcPr>
          <w:p w14:paraId="33228691" w14:textId="77777777" w:rsidR="007D2CAB" w:rsidRDefault="007D2CAB" w:rsidP="00570431">
            <w:pPr>
              <w:jc w:val="center"/>
              <w:rPr>
                <w:rFonts w:asciiTheme="minorEastAsia" w:eastAsiaTheme="minorEastAsia" w:hAnsiTheme="minorEastAsia"/>
                <w:szCs w:val="21"/>
              </w:rPr>
            </w:pPr>
          </w:p>
        </w:tc>
        <w:tc>
          <w:tcPr>
            <w:tcW w:w="1984" w:type="dxa"/>
            <w:vAlign w:val="center"/>
          </w:tcPr>
          <w:p w14:paraId="4E912E6F" w14:textId="77777777" w:rsidR="007D2CAB" w:rsidRDefault="007D2CAB" w:rsidP="002473B0">
            <w:pPr>
              <w:jc w:val="right"/>
              <w:rPr>
                <w:rFonts w:asciiTheme="minorEastAsia" w:eastAsiaTheme="minorEastAsia" w:hAnsiTheme="minorEastAsia"/>
                <w:szCs w:val="21"/>
              </w:rPr>
            </w:pPr>
          </w:p>
        </w:tc>
        <w:tc>
          <w:tcPr>
            <w:tcW w:w="2268" w:type="dxa"/>
            <w:vAlign w:val="center"/>
          </w:tcPr>
          <w:p w14:paraId="32AF3649" w14:textId="77777777" w:rsidR="007D2CAB" w:rsidRDefault="007D2CAB" w:rsidP="002473B0">
            <w:pPr>
              <w:rPr>
                <w:rFonts w:asciiTheme="minorEastAsia" w:eastAsiaTheme="minorEastAsia" w:hAnsiTheme="minorEastAsia"/>
                <w:szCs w:val="21"/>
              </w:rPr>
            </w:pPr>
          </w:p>
        </w:tc>
      </w:tr>
    </w:tbl>
    <w:p w14:paraId="69E2B1D6" w14:textId="77777777" w:rsidR="00C92851" w:rsidRDefault="00C92851" w:rsidP="00570431">
      <w:pPr>
        <w:ind w:left="210" w:hangingChars="100" w:hanging="210"/>
        <w:rPr>
          <w:rFonts w:asciiTheme="minorEastAsia" w:eastAsiaTheme="minorEastAsia" w:hAnsiTheme="minorEastAsia"/>
          <w:szCs w:val="21"/>
        </w:rPr>
      </w:pPr>
    </w:p>
    <w:sectPr w:rsidR="00C92851" w:rsidSect="00484425">
      <w:pgSz w:w="11906" w:h="16838" w:code="9"/>
      <w:pgMar w:top="851" w:right="851" w:bottom="851" w:left="85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C66DE" w14:textId="77777777" w:rsidR="00452E79" w:rsidRDefault="00452E79" w:rsidP="003C26B9">
      <w:r>
        <w:separator/>
      </w:r>
    </w:p>
  </w:endnote>
  <w:endnote w:type="continuationSeparator" w:id="0">
    <w:p w14:paraId="7911B9D2" w14:textId="77777777" w:rsidR="00452E79" w:rsidRDefault="00452E79" w:rsidP="003C2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ＭＳ 明朝"/>
    <w:charset w:val="80"/>
    <w:family w:val="roman"/>
    <w:pitch w:val="fixed"/>
    <w:sig w:usb0="00000000"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0A423" w14:textId="4736A4F2" w:rsidR="007727BA" w:rsidRPr="007727BA" w:rsidRDefault="00A533C4" w:rsidP="007727BA">
    <w:pPr>
      <w:pStyle w:val="ac"/>
      <w:jc w:val="right"/>
      <w:rPr>
        <w:sz w:val="16"/>
        <w:szCs w:val="14"/>
      </w:rPr>
    </w:pPr>
    <w:r>
      <w:rPr>
        <w:rFonts w:hint="eastAsia"/>
        <w:sz w:val="16"/>
        <w:szCs w:val="14"/>
      </w:rPr>
      <w:t>業務委託</w:t>
    </w:r>
    <w:r w:rsidR="006F6546">
      <w:rPr>
        <w:rFonts w:hint="eastAsia"/>
        <w:sz w:val="16"/>
        <w:szCs w:val="14"/>
      </w:rPr>
      <w:t>・修繕</w:t>
    </w:r>
    <w:r>
      <w:rPr>
        <w:rFonts w:hint="eastAsia"/>
        <w:sz w:val="16"/>
        <w:szCs w:val="14"/>
      </w:rPr>
      <w:t>・役務</w:t>
    </w:r>
    <w:r w:rsidR="002075DC">
      <w:rPr>
        <w:rFonts w:hint="eastAsia"/>
        <w:sz w:val="16"/>
        <w:szCs w:val="14"/>
      </w:rPr>
      <w:t>（単価）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A0CFE" w14:textId="77777777" w:rsidR="00452E79" w:rsidRDefault="00452E79" w:rsidP="003C26B9">
      <w:r>
        <w:separator/>
      </w:r>
    </w:p>
  </w:footnote>
  <w:footnote w:type="continuationSeparator" w:id="0">
    <w:p w14:paraId="04B20C25" w14:textId="77777777" w:rsidR="00452E79" w:rsidRDefault="00452E79" w:rsidP="003C26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61062"/>
    <w:multiLevelType w:val="singleLevel"/>
    <w:tmpl w:val="D7B4AEB0"/>
    <w:lvl w:ilvl="0">
      <w:start w:val="1"/>
      <w:numFmt w:val="decimalFullWidth"/>
      <w:lvlText w:val="%1．"/>
      <w:lvlJc w:val="left"/>
      <w:pPr>
        <w:tabs>
          <w:tab w:val="num" w:pos="528"/>
        </w:tabs>
        <w:ind w:left="528" w:hanging="528"/>
      </w:pPr>
      <w:rPr>
        <w:rFonts w:hint="eastAsia"/>
      </w:rPr>
    </w:lvl>
  </w:abstractNum>
  <w:abstractNum w:abstractNumId="1" w15:restartNumberingAfterBreak="0">
    <w:nsid w:val="152564E5"/>
    <w:multiLevelType w:val="hybridMultilevel"/>
    <w:tmpl w:val="EE9C9916"/>
    <w:lvl w:ilvl="0" w:tplc="743C92C4">
      <w:start w:val="5"/>
      <w:numFmt w:val="bullet"/>
      <w:lvlText w:val="□"/>
      <w:lvlJc w:val="left"/>
      <w:pPr>
        <w:ind w:left="3880" w:hanging="360"/>
      </w:pPr>
      <w:rPr>
        <w:rFonts w:ascii="ＭＳ 明朝" w:eastAsia="ＭＳ 明朝" w:hAnsi="ＭＳ 明朝" w:cs="Times New Roman" w:hint="eastAsia"/>
      </w:rPr>
    </w:lvl>
    <w:lvl w:ilvl="1" w:tplc="0409000B" w:tentative="1">
      <w:start w:val="1"/>
      <w:numFmt w:val="bullet"/>
      <w:lvlText w:val=""/>
      <w:lvlJc w:val="left"/>
      <w:pPr>
        <w:ind w:left="4360" w:hanging="420"/>
      </w:pPr>
      <w:rPr>
        <w:rFonts w:ascii="Wingdings" w:hAnsi="Wingdings" w:hint="default"/>
      </w:rPr>
    </w:lvl>
    <w:lvl w:ilvl="2" w:tplc="0409000D" w:tentative="1">
      <w:start w:val="1"/>
      <w:numFmt w:val="bullet"/>
      <w:lvlText w:val=""/>
      <w:lvlJc w:val="left"/>
      <w:pPr>
        <w:ind w:left="4780" w:hanging="420"/>
      </w:pPr>
      <w:rPr>
        <w:rFonts w:ascii="Wingdings" w:hAnsi="Wingdings" w:hint="default"/>
      </w:rPr>
    </w:lvl>
    <w:lvl w:ilvl="3" w:tplc="04090001" w:tentative="1">
      <w:start w:val="1"/>
      <w:numFmt w:val="bullet"/>
      <w:lvlText w:val=""/>
      <w:lvlJc w:val="left"/>
      <w:pPr>
        <w:ind w:left="5200" w:hanging="420"/>
      </w:pPr>
      <w:rPr>
        <w:rFonts w:ascii="Wingdings" w:hAnsi="Wingdings" w:hint="default"/>
      </w:rPr>
    </w:lvl>
    <w:lvl w:ilvl="4" w:tplc="0409000B" w:tentative="1">
      <w:start w:val="1"/>
      <w:numFmt w:val="bullet"/>
      <w:lvlText w:val=""/>
      <w:lvlJc w:val="left"/>
      <w:pPr>
        <w:ind w:left="5620" w:hanging="420"/>
      </w:pPr>
      <w:rPr>
        <w:rFonts w:ascii="Wingdings" w:hAnsi="Wingdings" w:hint="default"/>
      </w:rPr>
    </w:lvl>
    <w:lvl w:ilvl="5" w:tplc="0409000D" w:tentative="1">
      <w:start w:val="1"/>
      <w:numFmt w:val="bullet"/>
      <w:lvlText w:val=""/>
      <w:lvlJc w:val="left"/>
      <w:pPr>
        <w:ind w:left="6040" w:hanging="420"/>
      </w:pPr>
      <w:rPr>
        <w:rFonts w:ascii="Wingdings" w:hAnsi="Wingdings" w:hint="default"/>
      </w:rPr>
    </w:lvl>
    <w:lvl w:ilvl="6" w:tplc="04090001" w:tentative="1">
      <w:start w:val="1"/>
      <w:numFmt w:val="bullet"/>
      <w:lvlText w:val=""/>
      <w:lvlJc w:val="left"/>
      <w:pPr>
        <w:ind w:left="6460" w:hanging="420"/>
      </w:pPr>
      <w:rPr>
        <w:rFonts w:ascii="Wingdings" w:hAnsi="Wingdings" w:hint="default"/>
      </w:rPr>
    </w:lvl>
    <w:lvl w:ilvl="7" w:tplc="0409000B" w:tentative="1">
      <w:start w:val="1"/>
      <w:numFmt w:val="bullet"/>
      <w:lvlText w:val=""/>
      <w:lvlJc w:val="left"/>
      <w:pPr>
        <w:ind w:left="6880" w:hanging="420"/>
      </w:pPr>
      <w:rPr>
        <w:rFonts w:ascii="Wingdings" w:hAnsi="Wingdings" w:hint="default"/>
      </w:rPr>
    </w:lvl>
    <w:lvl w:ilvl="8" w:tplc="0409000D" w:tentative="1">
      <w:start w:val="1"/>
      <w:numFmt w:val="bullet"/>
      <w:lvlText w:val=""/>
      <w:lvlJc w:val="left"/>
      <w:pPr>
        <w:ind w:left="7300" w:hanging="420"/>
      </w:pPr>
      <w:rPr>
        <w:rFonts w:ascii="Wingdings" w:hAnsi="Wingdings" w:hint="default"/>
      </w:rPr>
    </w:lvl>
  </w:abstractNum>
  <w:abstractNum w:abstractNumId="2" w15:restartNumberingAfterBreak="0">
    <w:nsid w:val="1845341D"/>
    <w:multiLevelType w:val="hybridMultilevel"/>
    <w:tmpl w:val="C16CFC6E"/>
    <w:lvl w:ilvl="0" w:tplc="E49E2416">
      <w:start w:val="5"/>
      <w:numFmt w:val="bullet"/>
      <w:lvlText w:val="□"/>
      <w:lvlJc w:val="left"/>
      <w:pPr>
        <w:ind w:left="4100" w:hanging="360"/>
      </w:pPr>
      <w:rPr>
        <w:rFonts w:ascii="ＭＳ 明朝" w:eastAsia="ＭＳ 明朝" w:hAnsi="ＭＳ 明朝" w:cs="Times New Roman" w:hint="eastAsia"/>
      </w:rPr>
    </w:lvl>
    <w:lvl w:ilvl="1" w:tplc="0409000B" w:tentative="1">
      <w:start w:val="1"/>
      <w:numFmt w:val="bullet"/>
      <w:lvlText w:val=""/>
      <w:lvlJc w:val="left"/>
      <w:pPr>
        <w:ind w:left="4580" w:hanging="420"/>
      </w:pPr>
      <w:rPr>
        <w:rFonts w:ascii="Wingdings" w:hAnsi="Wingdings" w:hint="default"/>
      </w:rPr>
    </w:lvl>
    <w:lvl w:ilvl="2" w:tplc="0409000D" w:tentative="1">
      <w:start w:val="1"/>
      <w:numFmt w:val="bullet"/>
      <w:lvlText w:val=""/>
      <w:lvlJc w:val="left"/>
      <w:pPr>
        <w:ind w:left="5000" w:hanging="420"/>
      </w:pPr>
      <w:rPr>
        <w:rFonts w:ascii="Wingdings" w:hAnsi="Wingdings" w:hint="default"/>
      </w:rPr>
    </w:lvl>
    <w:lvl w:ilvl="3" w:tplc="04090001" w:tentative="1">
      <w:start w:val="1"/>
      <w:numFmt w:val="bullet"/>
      <w:lvlText w:val=""/>
      <w:lvlJc w:val="left"/>
      <w:pPr>
        <w:ind w:left="5420" w:hanging="420"/>
      </w:pPr>
      <w:rPr>
        <w:rFonts w:ascii="Wingdings" w:hAnsi="Wingdings" w:hint="default"/>
      </w:rPr>
    </w:lvl>
    <w:lvl w:ilvl="4" w:tplc="0409000B" w:tentative="1">
      <w:start w:val="1"/>
      <w:numFmt w:val="bullet"/>
      <w:lvlText w:val=""/>
      <w:lvlJc w:val="left"/>
      <w:pPr>
        <w:ind w:left="5840" w:hanging="420"/>
      </w:pPr>
      <w:rPr>
        <w:rFonts w:ascii="Wingdings" w:hAnsi="Wingdings" w:hint="default"/>
      </w:rPr>
    </w:lvl>
    <w:lvl w:ilvl="5" w:tplc="0409000D" w:tentative="1">
      <w:start w:val="1"/>
      <w:numFmt w:val="bullet"/>
      <w:lvlText w:val=""/>
      <w:lvlJc w:val="left"/>
      <w:pPr>
        <w:ind w:left="6260" w:hanging="420"/>
      </w:pPr>
      <w:rPr>
        <w:rFonts w:ascii="Wingdings" w:hAnsi="Wingdings" w:hint="default"/>
      </w:rPr>
    </w:lvl>
    <w:lvl w:ilvl="6" w:tplc="04090001" w:tentative="1">
      <w:start w:val="1"/>
      <w:numFmt w:val="bullet"/>
      <w:lvlText w:val=""/>
      <w:lvlJc w:val="left"/>
      <w:pPr>
        <w:ind w:left="6680" w:hanging="420"/>
      </w:pPr>
      <w:rPr>
        <w:rFonts w:ascii="Wingdings" w:hAnsi="Wingdings" w:hint="default"/>
      </w:rPr>
    </w:lvl>
    <w:lvl w:ilvl="7" w:tplc="0409000B" w:tentative="1">
      <w:start w:val="1"/>
      <w:numFmt w:val="bullet"/>
      <w:lvlText w:val=""/>
      <w:lvlJc w:val="left"/>
      <w:pPr>
        <w:ind w:left="7100" w:hanging="420"/>
      </w:pPr>
      <w:rPr>
        <w:rFonts w:ascii="Wingdings" w:hAnsi="Wingdings" w:hint="default"/>
      </w:rPr>
    </w:lvl>
    <w:lvl w:ilvl="8" w:tplc="0409000D" w:tentative="1">
      <w:start w:val="1"/>
      <w:numFmt w:val="bullet"/>
      <w:lvlText w:val=""/>
      <w:lvlJc w:val="left"/>
      <w:pPr>
        <w:ind w:left="7520" w:hanging="420"/>
      </w:pPr>
      <w:rPr>
        <w:rFonts w:ascii="Wingdings" w:hAnsi="Wingdings" w:hint="default"/>
      </w:rPr>
    </w:lvl>
  </w:abstractNum>
  <w:abstractNum w:abstractNumId="3" w15:restartNumberingAfterBreak="0">
    <w:nsid w:val="56EB50AA"/>
    <w:multiLevelType w:val="hybridMultilevel"/>
    <w:tmpl w:val="B00E82F4"/>
    <w:lvl w:ilvl="0" w:tplc="B63A43DC">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763675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15644311">
    <w:abstractNumId w:val="0"/>
  </w:num>
  <w:num w:numId="3" w16cid:durableId="1624533130">
    <w:abstractNumId w:val="1"/>
  </w:num>
  <w:num w:numId="4" w16cid:durableId="1211963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cumentProtection w:edit="readOnly" w:formatting="1" w:enforcement="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5DC"/>
    <w:rsid w:val="00000C99"/>
    <w:rsid w:val="00007BB3"/>
    <w:rsid w:val="00010927"/>
    <w:rsid w:val="00011FA0"/>
    <w:rsid w:val="00012EDC"/>
    <w:rsid w:val="00016FED"/>
    <w:rsid w:val="00021639"/>
    <w:rsid w:val="00022525"/>
    <w:rsid w:val="00024D35"/>
    <w:rsid w:val="00035CD9"/>
    <w:rsid w:val="00055B86"/>
    <w:rsid w:val="00057366"/>
    <w:rsid w:val="0006009D"/>
    <w:rsid w:val="000631B7"/>
    <w:rsid w:val="000659A4"/>
    <w:rsid w:val="00066BD6"/>
    <w:rsid w:val="000676A7"/>
    <w:rsid w:val="000717E2"/>
    <w:rsid w:val="0007683A"/>
    <w:rsid w:val="000775F0"/>
    <w:rsid w:val="00077CC4"/>
    <w:rsid w:val="00083B70"/>
    <w:rsid w:val="00091F70"/>
    <w:rsid w:val="000A3602"/>
    <w:rsid w:val="000A3724"/>
    <w:rsid w:val="000D3FD1"/>
    <w:rsid w:val="000E436F"/>
    <w:rsid w:val="000E50F9"/>
    <w:rsid w:val="000F6D0B"/>
    <w:rsid w:val="00116C79"/>
    <w:rsid w:val="00116D1B"/>
    <w:rsid w:val="001220A9"/>
    <w:rsid w:val="00123B11"/>
    <w:rsid w:val="001278DD"/>
    <w:rsid w:val="001311E0"/>
    <w:rsid w:val="0014275C"/>
    <w:rsid w:val="001432A5"/>
    <w:rsid w:val="001611F1"/>
    <w:rsid w:val="00166062"/>
    <w:rsid w:val="00167E0F"/>
    <w:rsid w:val="00181435"/>
    <w:rsid w:val="00187791"/>
    <w:rsid w:val="001A312A"/>
    <w:rsid w:val="001C2058"/>
    <w:rsid w:val="001D0F5C"/>
    <w:rsid w:val="001D268D"/>
    <w:rsid w:val="001D4ABA"/>
    <w:rsid w:val="001D58CA"/>
    <w:rsid w:val="001D7148"/>
    <w:rsid w:val="001E5C34"/>
    <w:rsid w:val="002015B0"/>
    <w:rsid w:val="002075DC"/>
    <w:rsid w:val="00215EB1"/>
    <w:rsid w:val="00232140"/>
    <w:rsid w:val="0024142B"/>
    <w:rsid w:val="002458F8"/>
    <w:rsid w:val="0024704A"/>
    <w:rsid w:val="002473B0"/>
    <w:rsid w:val="00247C2C"/>
    <w:rsid w:val="00255E44"/>
    <w:rsid w:val="00273093"/>
    <w:rsid w:val="0027589D"/>
    <w:rsid w:val="002771DE"/>
    <w:rsid w:val="00293EE2"/>
    <w:rsid w:val="00294714"/>
    <w:rsid w:val="002A2FE3"/>
    <w:rsid w:val="002B50B3"/>
    <w:rsid w:val="002B6457"/>
    <w:rsid w:val="002D0A17"/>
    <w:rsid w:val="002D51C1"/>
    <w:rsid w:val="002E098C"/>
    <w:rsid w:val="003061F1"/>
    <w:rsid w:val="00312E19"/>
    <w:rsid w:val="0031683C"/>
    <w:rsid w:val="00325AFF"/>
    <w:rsid w:val="00326E50"/>
    <w:rsid w:val="00337364"/>
    <w:rsid w:val="0034449A"/>
    <w:rsid w:val="00365C90"/>
    <w:rsid w:val="00367D65"/>
    <w:rsid w:val="00373320"/>
    <w:rsid w:val="00373D08"/>
    <w:rsid w:val="00385E53"/>
    <w:rsid w:val="00395BAC"/>
    <w:rsid w:val="003C23E9"/>
    <w:rsid w:val="003C26B9"/>
    <w:rsid w:val="003C5EF3"/>
    <w:rsid w:val="003C6175"/>
    <w:rsid w:val="003D7DC1"/>
    <w:rsid w:val="003E13DC"/>
    <w:rsid w:val="003E1FE6"/>
    <w:rsid w:val="003E2C18"/>
    <w:rsid w:val="003F147F"/>
    <w:rsid w:val="003F6AF3"/>
    <w:rsid w:val="00402886"/>
    <w:rsid w:val="00413626"/>
    <w:rsid w:val="004168D2"/>
    <w:rsid w:val="00442CF7"/>
    <w:rsid w:val="00443E57"/>
    <w:rsid w:val="00445F49"/>
    <w:rsid w:val="00452E79"/>
    <w:rsid w:val="00461880"/>
    <w:rsid w:val="004672EB"/>
    <w:rsid w:val="00474CEE"/>
    <w:rsid w:val="00480846"/>
    <w:rsid w:val="00484425"/>
    <w:rsid w:val="00490379"/>
    <w:rsid w:val="004914A6"/>
    <w:rsid w:val="00495CC8"/>
    <w:rsid w:val="004A1262"/>
    <w:rsid w:val="004A7F48"/>
    <w:rsid w:val="004B7C5D"/>
    <w:rsid w:val="004C020A"/>
    <w:rsid w:val="004C0F88"/>
    <w:rsid w:val="004C37A7"/>
    <w:rsid w:val="004E370A"/>
    <w:rsid w:val="004E3D87"/>
    <w:rsid w:val="004E61CC"/>
    <w:rsid w:val="004E6A53"/>
    <w:rsid w:val="004E7F6E"/>
    <w:rsid w:val="005107F8"/>
    <w:rsid w:val="00510F1E"/>
    <w:rsid w:val="00514E6A"/>
    <w:rsid w:val="00520FC2"/>
    <w:rsid w:val="00526927"/>
    <w:rsid w:val="00534A9F"/>
    <w:rsid w:val="005357B8"/>
    <w:rsid w:val="00557453"/>
    <w:rsid w:val="00570431"/>
    <w:rsid w:val="00572B50"/>
    <w:rsid w:val="00575B38"/>
    <w:rsid w:val="00580A53"/>
    <w:rsid w:val="00587988"/>
    <w:rsid w:val="00596AB5"/>
    <w:rsid w:val="005A0529"/>
    <w:rsid w:val="005C1C76"/>
    <w:rsid w:val="005C2408"/>
    <w:rsid w:val="005D2702"/>
    <w:rsid w:val="005E336D"/>
    <w:rsid w:val="00602175"/>
    <w:rsid w:val="00610DD9"/>
    <w:rsid w:val="0062283E"/>
    <w:rsid w:val="0062436B"/>
    <w:rsid w:val="00633B2C"/>
    <w:rsid w:val="00641CE1"/>
    <w:rsid w:val="00642044"/>
    <w:rsid w:val="00642539"/>
    <w:rsid w:val="00645A35"/>
    <w:rsid w:val="006534FB"/>
    <w:rsid w:val="00665224"/>
    <w:rsid w:val="00672584"/>
    <w:rsid w:val="006847B9"/>
    <w:rsid w:val="00695F6F"/>
    <w:rsid w:val="006C0D1E"/>
    <w:rsid w:val="006C4069"/>
    <w:rsid w:val="006C6789"/>
    <w:rsid w:val="006E0577"/>
    <w:rsid w:val="006E49CC"/>
    <w:rsid w:val="006F38DC"/>
    <w:rsid w:val="006F6546"/>
    <w:rsid w:val="0070030B"/>
    <w:rsid w:val="00703FC6"/>
    <w:rsid w:val="0070430A"/>
    <w:rsid w:val="00710ADC"/>
    <w:rsid w:val="0071530F"/>
    <w:rsid w:val="0073463C"/>
    <w:rsid w:val="00735AF2"/>
    <w:rsid w:val="007362D6"/>
    <w:rsid w:val="0073644D"/>
    <w:rsid w:val="00737E02"/>
    <w:rsid w:val="0074761A"/>
    <w:rsid w:val="00747944"/>
    <w:rsid w:val="00751684"/>
    <w:rsid w:val="007562AF"/>
    <w:rsid w:val="00760F38"/>
    <w:rsid w:val="00770316"/>
    <w:rsid w:val="007727BA"/>
    <w:rsid w:val="007744D7"/>
    <w:rsid w:val="007A58A6"/>
    <w:rsid w:val="007B3F88"/>
    <w:rsid w:val="007B732E"/>
    <w:rsid w:val="007C04BD"/>
    <w:rsid w:val="007D2CAB"/>
    <w:rsid w:val="00862FF3"/>
    <w:rsid w:val="008C48B4"/>
    <w:rsid w:val="008C5192"/>
    <w:rsid w:val="008C6719"/>
    <w:rsid w:val="008C6F8D"/>
    <w:rsid w:val="008D0F29"/>
    <w:rsid w:val="008E5B37"/>
    <w:rsid w:val="00900343"/>
    <w:rsid w:val="00903A50"/>
    <w:rsid w:val="00905680"/>
    <w:rsid w:val="00913207"/>
    <w:rsid w:val="00913ECA"/>
    <w:rsid w:val="0091428D"/>
    <w:rsid w:val="009157CD"/>
    <w:rsid w:val="00922214"/>
    <w:rsid w:val="00925586"/>
    <w:rsid w:val="00927907"/>
    <w:rsid w:val="009300D6"/>
    <w:rsid w:val="009428B4"/>
    <w:rsid w:val="009433F2"/>
    <w:rsid w:val="00952B4A"/>
    <w:rsid w:val="0095680A"/>
    <w:rsid w:val="009735C1"/>
    <w:rsid w:val="00974B94"/>
    <w:rsid w:val="00974FC7"/>
    <w:rsid w:val="009777BC"/>
    <w:rsid w:val="00996FD0"/>
    <w:rsid w:val="009A21F6"/>
    <w:rsid w:val="009A4199"/>
    <w:rsid w:val="009A5A4C"/>
    <w:rsid w:val="009A7187"/>
    <w:rsid w:val="009C2F9F"/>
    <w:rsid w:val="009D3DA5"/>
    <w:rsid w:val="009F0075"/>
    <w:rsid w:val="009F6692"/>
    <w:rsid w:val="00A00099"/>
    <w:rsid w:val="00A06268"/>
    <w:rsid w:val="00A07C2B"/>
    <w:rsid w:val="00A12ACB"/>
    <w:rsid w:val="00A139C5"/>
    <w:rsid w:val="00A224A5"/>
    <w:rsid w:val="00A341D5"/>
    <w:rsid w:val="00A37A48"/>
    <w:rsid w:val="00A533C4"/>
    <w:rsid w:val="00A64D1D"/>
    <w:rsid w:val="00A764F7"/>
    <w:rsid w:val="00A76AD6"/>
    <w:rsid w:val="00A76D16"/>
    <w:rsid w:val="00AC4601"/>
    <w:rsid w:val="00AE538C"/>
    <w:rsid w:val="00AF2C30"/>
    <w:rsid w:val="00AF2E1E"/>
    <w:rsid w:val="00AF47B5"/>
    <w:rsid w:val="00AF7392"/>
    <w:rsid w:val="00B046C4"/>
    <w:rsid w:val="00B25103"/>
    <w:rsid w:val="00B432A9"/>
    <w:rsid w:val="00B65EAC"/>
    <w:rsid w:val="00B76ABA"/>
    <w:rsid w:val="00B77F44"/>
    <w:rsid w:val="00B86096"/>
    <w:rsid w:val="00B87E90"/>
    <w:rsid w:val="00B925D7"/>
    <w:rsid w:val="00B953BD"/>
    <w:rsid w:val="00BC1974"/>
    <w:rsid w:val="00BC5352"/>
    <w:rsid w:val="00BD5CCD"/>
    <w:rsid w:val="00BF2BC8"/>
    <w:rsid w:val="00C10C2E"/>
    <w:rsid w:val="00C15C00"/>
    <w:rsid w:val="00C40F0F"/>
    <w:rsid w:val="00C43672"/>
    <w:rsid w:val="00C4704E"/>
    <w:rsid w:val="00C51B10"/>
    <w:rsid w:val="00C552DA"/>
    <w:rsid w:val="00C75594"/>
    <w:rsid w:val="00C86A45"/>
    <w:rsid w:val="00C92490"/>
    <w:rsid w:val="00C92851"/>
    <w:rsid w:val="00CA0045"/>
    <w:rsid w:val="00CA5A9D"/>
    <w:rsid w:val="00CB44A7"/>
    <w:rsid w:val="00CB4FFF"/>
    <w:rsid w:val="00CC6642"/>
    <w:rsid w:val="00CF52F9"/>
    <w:rsid w:val="00CF70F2"/>
    <w:rsid w:val="00D05640"/>
    <w:rsid w:val="00D303E0"/>
    <w:rsid w:val="00D34CAE"/>
    <w:rsid w:val="00D37838"/>
    <w:rsid w:val="00D47A31"/>
    <w:rsid w:val="00D53C38"/>
    <w:rsid w:val="00D546BF"/>
    <w:rsid w:val="00D549DD"/>
    <w:rsid w:val="00D604A1"/>
    <w:rsid w:val="00D62F3A"/>
    <w:rsid w:val="00D91129"/>
    <w:rsid w:val="00DB30EA"/>
    <w:rsid w:val="00DB5297"/>
    <w:rsid w:val="00DD1606"/>
    <w:rsid w:val="00DD690C"/>
    <w:rsid w:val="00E10424"/>
    <w:rsid w:val="00E27CFC"/>
    <w:rsid w:val="00E3009A"/>
    <w:rsid w:val="00E33099"/>
    <w:rsid w:val="00E45D31"/>
    <w:rsid w:val="00E473BA"/>
    <w:rsid w:val="00E530AD"/>
    <w:rsid w:val="00E71A08"/>
    <w:rsid w:val="00E85E31"/>
    <w:rsid w:val="00E87FAE"/>
    <w:rsid w:val="00E9120B"/>
    <w:rsid w:val="00E96490"/>
    <w:rsid w:val="00EA5EB2"/>
    <w:rsid w:val="00EB6EBD"/>
    <w:rsid w:val="00ED5C1F"/>
    <w:rsid w:val="00EE151F"/>
    <w:rsid w:val="00EE35A7"/>
    <w:rsid w:val="00EE4E78"/>
    <w:rsid w:val="00EE5861"/>
    <w:rsid w:val="00F10B1A"/>
    <w:rsid w:val="00F16E7F"/>
    <w:rsid w:val="00F25FAB"/>
    <w:rsid w:val="00F4582F"/>
    <w:rsid w:val="00F517F4"/>
    <w:rsid w:val="00F75D75"/>
    <w:rsid w:val="00F85849"/>
    <w:rsid w:val="00FA1B03"/>
    <w:rsid w:val="00FA44C7"/>
    <w:rsid w:val="00FB0A4F"/>
    <w:rsid w:val="00FC3DD1"/>
    <w:rsid w:val="00FD09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BE730C"/>
  <w15:docId w15:val="{A8119B7F-27A0-4B7A-80BB-0D0EA8FBB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5EA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65EAC"/>
    <w:pPr>
      <w:jc w:val="center"/>
    </w:pPr>
    <w:rPr>
      <w:sz w:val="26"/>
    </w:rPr>
  </w:style>
  <w:style w:type="paragraph" w:styleId="a5">
    <w:name w:val="Closing"/>
    <w:basedOn w:val="a"/>
    <w:next w:val="a"/>
    <w:semiHidden/>
    <w:rsid w:val="00B65EAC"/>
    <w:pPr>
      <w:jc w:val="right"/>
    </w:pPr>
    <w:rPr>
      <w:sz w:val="26"/>
    </w:rPr>
  </w:style>
  <w:style w:type="paragraph" w:styleId="a6">
    <w:name w:val="Body Text"/>
    <w:basedOn w:val="a"/>
    <w:semiHidden/>
    <w:rsid w:val="00B65EAC"/>
    <w:pPr>
      <w:jc w:val="center"/>
    </w:pPr>
    <w:rPr>
      <w:sz w:val="22"/>
    </w:rPr>
  </w:style>
  <w:style w:type="paragraph" w:customStyle="1" w:styleId="a7">
    <w:name w:val="ﾘﾎﾟｰﾄﾜｰﾄﾞﾊﾟﾙ"/>
    <w:rsid w:val="00AF2C30"/>
    <w:pPr>
      <w:widowControl w:val="0"/>
      <w:wordWrap w:val="0"/>
      <w:autoSpaceDE w:val="0"/>
      <w:autoSpaceDN w:val="0"/>
      <w:adjustRightInd w:val="0"/>
      <w:spacing w:line="664" w:lineRule="exact"/>
      <w:jc w:val="both"/>
    </w:pPr>
    <w:rPr>
      <w:rFonts w:ascii="ＭＳ 明朝"/>
      <w:spacing w:val="15"/>
      <w:sz w:val="26"/>
    </w:rPr>
  </w:style>
  <w:style w:type="paragraph" w:styleId="a8">
    <w:name w:val="Date"/>
    <w:basedOn w:val="a"/>
    <w:next w:val="a"/>
    <w:link w:val="a9"/>
    <w:rsid w:val="00514E6A"/>
    <w:rPr>
      <w:sz w:val="24"/>
      <w:szCs w:val="24"/>
    </w:rPr>
  </w:style>
  <w:style w:type="character" w:customStyle="1" w:styleId="a9">
    <w:name w:val="日付 (文字)"/>
    <w:link w:val="a8"/>
    <w:semiHidden/>
    <w:rsid w:val="00514E6A"/>
    <w:rPr>
      <w:kern w:val="2"/>
      <w:sz w:val="24"/>
      <w:szCs w:val="24"/>
    </w:rPr>
  </w:style>
  <w:style w:type="paragraph" w:styleId="aa">
    <w:name w:val="header"/>
    <w:basedOn w:val="a"/>
    <w:link w:val="ab"/>
    <w:uiPriority w:val="99"/>
    <w:unhideWhenUsed/>
    <w:rsid w:val="003C26B9"/>
    <w:pPr>
      <w:tabs>
        <w:tab w:val="center" w:pos="4252"/>
        <w:tab w:val="right" w:pos="8504"/>
      </w:tabs>
      <w:snapToGrid w:val="0"/>
    </w:pPr>
  </w:style>
  <w:style w:type="character" w:customStyle="1" w:styleId="ab">
    <w:name w:val="ヘッダー (文字)"/>
    <w:link w:val="aa"/>
    <w:uiPriority w:val="99"/>
    <w:rsid w:val="003C26B9"/>
    <w:rPr>
      <w:kern w:val="2"/>
      <w:sz w:val="21"/>
    </w:rPr>
  </w:style>
  <w:style w:type="paragraph" w:styleId="ac">
    <w:name w:val="footer"/>
    <w:basedOn w:val="a"/>
    <w:link w:val="ad"/>
    <w:uiPriority w:val="99"/>
    <w:unhideWhenUsed/>
    <w:rsid w:val="003C26B9"/>
    <w:pPr>
      <w:tabs>
        <w:tab w:val="center" w:pos="4252"/>
        <w:tab w:val="right" w:pos="8504"/>
      </w:tabs>
      <w:snapToGrid w:val="0"/>
    </w:pPr>
  </w:style>
  <w:style w:type="character" w:customStyle="1" w:styleId="ad">
    <w:name w:val="フッター (文字)"/>
    <w:link w:val="ac"/>
    <w:uiPriority w:val="99"/>
    <w:rsid w:val="003C26B9"/>
    <w:rPr>
      <w:kern w:val="2"/>
      <w:sz w:val="21"/>
    </w:rPr>
  </w:style>
  <w:style w:type="paragraph" w:styleId="ae">
    <w:name w:val="Balloon Text"/>
    <w:basedOn w:val="a"/>
    <w:link w:val="af"/>
    <w:uiPriority w:val="99"/>
    <w:semiHidden/>
    <w:unhideWhenUsed/>
    <w:rsid w:val="00F517F4"/>
    <w:rPr>
      <w:rFonts w:ascii="Arial" w:eastAsia="ＭＳ ゴシック" w:hAnsi="Arial"/>
      <w:sz w:val="18"/>
      <w:szCs w:val="18"/>
    </w:rPr>
  </w:style>
  <w:style w:type="character" w:customStyle="1" w:styleId="af">
    <w:name w:val="吹き出し (文字)"/>
    <w:link w:val="ae"/>
    <w:uiPriority w:val="99"/>
    <w:semiHidden/>
    <w:rsid w:val="00F517F4"/>
    <w:rPr>
      <w:rFonts w:ascii="Arial" w:eastAsia="ＭＳ ゴシック" w:hAnsi="Arial" w:cs="Times New Roman"/>
      <w:kern w:val="2"/>
      <w:sz w:val="18"/>
      <w:szCs w:val="18"/>
    </w:rPr>
  </w:style>
  <w:style w:type="table" w:styleId="af0">
    <w:name w:val="Table Grid"/>
    <w:basedOn w:val="a1"/>
    <w:uiPriority w:val="59"/>
    <w:rsid w:val="0070030B"/>
    <w:rPr>
      <w:rFonts w:asciiTheme="minorHAnsi" w:eastAsia="Times New Roman"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basedOn w:val="a0"/>
    <w:link w:val="a3"/>
    <w:rsid w:val="00EE35A7"/>
    <w:rPr>
      <w:kern w:val="2"/>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589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13BDD-8614-4E59-8ACF-FA1530B10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77-ukesho-itaku-shuzen-ekimu</Template>
  <TotalTime>0</TotalTime>
  <Pages>3</Pages>
  <Words>309</Words>
  <Characters>1767</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発　　　　議　　　　書</vt:lpstr>
    </vt:vector>
  </TitlesOfParts>
  <Company>亘理地区行政事務組合</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田中 共久</dc:creator>
  <cp:keywords/>
  <cp:lastModifiedBy>南城 明典</cp:lastModifiedBy>
  <cp:revision>2</cp:revision>
  <cp:lastPrinted>2024-05-08T07:49:00Z</cp:lastPrinted>
  <dcterms:created xsi:type="dcterms:W3CDTF">2024-05-09T11:05:00Z</dcterms:created>
  <dcterms:modified xsi:type="dcterms:W3CDTF">2024-05-09T11:05:00Z</dcterms:modified>
</cp:coreProperties>
</file>